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9F" w:rsidRPr="005E1AA8" w:rsidRDefault="00C9449F" w:rsidP="00C9449F">
      <w:pPr>
        <w:keepNext/>
        <w:spacing w:after="0" w:line="240" w:lineRule="auto"/>
        <w:outlineLvl w:val="1"/>
        <w:rPr>
          <w:rFonts w:eastAsia="Times New Roman"/>
          <w:bCs/>
          <w:sz w:val="28"/>
          <w:szCs w:val="28"/>
          <w:u w:val="single"/>
        </w:rPr>
      </w:pPr>
      <w:bookmarkStart w:id="0" w:name="_Toc313623578"/>
      <w:r w:rsidRPr="005E1AA8">
        <w:rPr>
          <w:rFonts w:eastAsia="Times New Roman"/>
          <w:sz w:val="28"/>
          <w:szCs w:val="28"/>
        </w:rPr>
        <w:t>Active Shooter Plan</w:t>
      </w:r>
      <w:bookmarkEnd w:id="0"/>
    </w:p>
    <w:p w:rsidR="00C9449F" w:rsidRPr="005E1AA8" w:rsidRDefault="00C9449F" w:rsidP="00C9449F">
      <w:pPr>
        <w:spacing w:after="0" w:line="240" w:lineRule="auto"/>
        <w:rPr>
          <w:rFonts w:ascii="Times New Roman" w:eastAsia="Times New Roman" w:hAnsi="Times New Roman" w:cs="Times New Roman"/>
          <w:szCs w:val="24"/>
        </w:rPr>
      </w:pPr>
    </w:p>
    <w:tbl>
      <w:tblPr>
        <w:tblW w:w="94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10"/>
        <w:gridCol w:w="270"/>
        <w:gridCol w:w="4770"/>
      </w:tblGrid>
      <w:tr w:rsidR="00C9449F" w:rsidRPr="005E1AA8" w:rsidTr="000E55D7">
        <w:tc>
          <w:tcPr>
            <w:tcW w:w="9450" w:type="dxa"/>
            <w:gridSpan w:val="3"/>
          </w:tcPr>
          <w:p w:rsidR="00C9449F" w:rsidRPr="005E1AA8" w:rsidRDefault="00C9449F" w:rsidP="000E55D7">
            <w:pPr>
              <w:tabs>
                <w:tab w:val="right" w:pos="4000"/>
              </w:tabs>
              <w:spacing w:after="58" w:line="240" w:lineRule="auto"/>
              <w:ind w:left="720"/>
              <w:rPr>
                <w:rFonts w:eastAsia="Times New Roman" w:cs="Times New Roman"/>
                <w:sz w:val="16"/>
                <w:szCs w:val="20"/>
              </w:rPr>
            </w:pPr>
            <w:r w:rsidRPr="005E1AA8">
              <w:rPr>
                <w:rFonts w:eastAsia="Times New Roman" w:cs="Times New Roman"/>
                <w:sz w:val="18"/>
                <w:szCs w:val="20"/>
              </w:rPr>
              <w:t xml:space="preserve">University of </w:t>
            </w:r>
            <w:smartTag w:uri="urn:schemas-microsoft-com:office:smarttags" w:element="place">
              <w:smartTag w:uri="urn:schemas-microsoft-com:office:smarttags" w:element="PlaceName">
                <w:r w:rsidRPr="005E1AA8">
                  <w:rPr>
                    <w:rFonts w:eastAsia="Times New Roman" w:cs="Times New Roman"/>
                    <w:sz w:val="18"/>
                    <w:szCs w:val="20"/>
                  </w:rPr>
                  <w:t>Maryland</w:t>
                </w:r>
              </w:smartTag>
              <w:r w:rsidRPr="005E1AA8">
                <w:rPr>
                  <w:rFonts w:eastAsia="Times New Roman" w:cs="Times New Roman"/>
                  <w:sz w:val="18"/>
                  <w:szCs w:val="20"/>
                </w:rPr>
                <w:t xml:space="preserve"> </w:t>
              </w:r>
              <w:smartTag w:uri="urn:schemas-microsoft-com:office:smarttags" w:element="PlaceName">
                <w:r w:rsidRPr="005E1AA8">
                  <w:rPr>
                    <w:rFonts w:eastAsia="Times New Roman" w:cs="Times New Roman"/>
                    <w:sz w:val="18"/>
                    <w:szCs w:val="20"/>
                  </w:rPr>
                  <w:t>Medical</w:t>
                </w:r>
              </w:smartTag>
              <w:r w:rsidRPr="005E1AA8">
                <w:rPr>
                  <w:rFonts w:eastAsia="Times New Roman" w:cs="Times New Roman"/>
                  <w:sz w:val="18"/>
                  <w:szCs w:val="20"/>
                </w:rPr>
                <w:t xml:space="preserve"> </w:t>
              </w:r>
              <w:smartTag w:uri="urn:schemas-microsoft-com:office:smarttags" w:element="PlaceType">
                <w:r w:rsidRPr="005E1AA8">
                  <w:rPr>
                    <w:rFonts w:eastAsia="Times New Roman" w:cs="Times New Roman"/>
                    <w:sz w:val="18"/>
                    <w:szCs w:val="20"/>
                  </w:rPr>
                  <w:t>Center</w:t>
                </w:r>
              </w:smartTag>
            </w:smartTag>
            <w:r w:rsidRPr="005E1AA8">
              <w:rPr>
                <w:rFonts w:eastAsia="Times New Roman" w:cs="Times New Roman"/>
                <w:sz w:val="18"/>
                <w:szCs w:val="20"/>
              </w:rPr>
              <w:t xml:space="preserve">                                                               Emergency Operations Plan</w:t>
            </w:r>
          </w:p>
        </w:tc>
      </w:tr>
      <w:tr w:rsidR="00C9449F" w:rsidRPr="005E1AA8" w:rsidTr="000E55D7">
        <w:tc>
          <w:tcPr>
            <w:tcW w:w="9450" w:type="dxa"/>
            <w:gridSpan w:val="3"/>
          </w:tcPr>
          <w:p w:rsidR="00C9449F" w:rsidRPr="005E1AA8" w:rsidRDefault="00C9449F" w:rsidP="000E55D7">
            <w:pPr>
              <w:spacing w:after="0" w:line="120" w:lineRule="exact"/>
              <w:ind w:left="720"/>
              <w:rPr>
                <w:rFonts w:eastAsia="Times New Roman" w:cs="Times New Roman"/>
                <w:sz w:val="22"/>
                <w:szCs w:val="20"/>
              </w:rPr>
            </w:pPr>
          </w:p>
          <w:p w:rsidR="00C9449F" w:rsidRPr="005E1AA8" w:rsidRDefault="00C9449F" w:rsidP="000E55D7">
            <w:pPr>
              <w:spacing w:after="58" w:line="240" w:lineRule="auto"/>
              <w:ind w:left="720"/>
              <w:rPr>
                <w:rFonts w:eastAsia="Times New Roman" w:cs="Times New Roman"/>
                <w:sz w:val="22"/>
                <w:szCs w:val="20"/>
              </w:rPr>
            </w:pPr>
            <w:r w:rsidRPr="005E1AA8">
              <w:rPr>
                <w:rFonts w:eastAsia="Times New Roman" w:cs="Times New Roman"/>
                <w:b/>
                <w:szCs w:val="20"/>
              </w:rPr>
              <w:t>SUBJECT:   Code Purple – Active Shooter</w:t>
            </w:r>
          </w:p>
        </w:tc>
      </w:tr>
      <w:tr w:rsidR="00C9449F" w:rsidRPr="005E1AA8" w:rsidTr="000E55D7">
        <w:tc>
          <w:tcPr>
            <w:tcW w:w="4410" w:type="dxa"/>
          </w:tcPr>
          <w:p w:rsidR="00C9449F" w:rsidRPr="005E1AA8" w:rsidRDefault="00C9449F" w:rsidP="000E55D7">
            <w:pPr>
              <w:spacing w:after="0" w:line="120" w:lineRule="exact"/>
              <w:ind w:left="720"/>
              <w:rPr>
                <w:rFonts w:eastAsia="Times New Roman" w:cs="Times New Roman"/>
                <w:szCs w:val="24"/>
              </w:rPr>
            </w:pPr>
          </w:p>
          <w:p w:rsidR="00C9449F" w:rsidRPr="005E1AA8" w:rsidRDefault="00C9449F" w:rsidP="000E55D7">
            <w:pPr>
              <w:spacing w:after="58" w:line="240" w:lineRule="auto"/>
              <w:ind w:left="720"/>
              <w:rPr>
                <w:rFonts w:eastAsia="Times New Roman" w:cs="Times New Roman"/>
                <w:szCs w:val="24"/>
              </w:rPr>
            </w:pPr>
            <w:r w:rsidRPr="005E1AA8">
              <w:rPr>
                <w:rFonts w:eastAsia="Times New Roman" w:cs="Times New Roman"/>
                <w:b/>
                <w:szCs w:val="24"/>
              </w:rPr>
              <w:t>Effective Date:</w:t>
            </w:r>
            <w:r w:rsidRPr="005E1AA8">
              <w:rPr>
                <w:rFonts w:eastAsia="Times New Roman" w:cs="Times New Roman"/>
                <w:szCs w:val="24"/>
              </w:rPr>
              <w:t xml:space="preserve">   July 1, 2012</w:t>
            </w:r>
          </w:p>
        </w:tc>
        <w:tc>
          <w:tcPr>
            <w:tcW w:w="270" w:type="dxa"/>
          </w:tcPr>
          <w:p w:rsidR="00C9449F" w:rsidRPr="005E1AA8" w:rsidRDefault="00C9449F" w:rsidP="000E55D7">
            <w:pPr>
              <w:spacing w:after="0" w:line="120" w:lineRule="exact"/>
              <w:ind w:left="720"/>
              <w:rPr>
                <w:rFonts w:eastAsia="Times New Roman" w:cs="Times New Roman"/>
                <w:szCs w:val="24"/>
              </w:rPr>
            </w:pPr>
          </w:p>
          <w:p w:rsidR="00C9449F" w:rsidRPr="005E1AA8" w:rsidRDefault="00C9449F" w:rsidP="000E55D7">
            <w:pPr>
              <w:spacing w:after="58" w:line="240" w:lineRule="auto"/>
              <w:ind w:left="720"/>
              <w:rPr>
                <w:rFonts w:eastAsia="Times New Roman" w:cs="Times New Roman"/>
                <w:szCs w:val="24"/>
              </w:rPr>
            </w:pPr>
          </w:p>
        </w:tc>
        <w:tc>
          <w:tcPr>
            <w:tcW w:w="4770" w:type="dxa"/>
          </w:tcPr>
          <w:p w:rsidR="00C9449F" w:rsidRPr="005E1AA8" w:rsidRDefault="00C9449F" w:rsidP="000E55D7">
            <w:pPr>
              <w:spacing w:after="0" w:line="120" w:lineRule="exact"/>
              <w:ind w:left="720"/>
              <w:rPr>
                <w:rFonts w:eastAsia="Times New Roman" w:cs="Times New Roman"/>
                <w:szCs w:val="24"/>
              </w:rPr>
            </w:pPr>
          </w:p>
          <w:p w:rsidR="00C9449F" w:rsidRPr="005E1AA8" w:rsidRDefault="00C9449F" w:rsidP="000E55D7">
            <w:pPr>
              <w:spacing w:after="58" w:line="240" w:lineRule="auto"/>
              <w:rPr>
                <w:rFonts w:eastAsia="Times New Roman" w:cs="Times New Roman"/>
                <w:szCs w:val="24"/>
              </w:rPr>
            </w:pPr>
            <w:r w:rsidRPr="005E1AA8">
              <w:rPr>
                <w:rFonts w:eastAsia="Times New Roman" w:cs="Times New Roman"/>
                <w:b/>
                <w:szCs w:val="24"/>
              </w:rPr>
              <w:t>Review/Revision History:</w:t>
            </w:r>
            <w:r w:rsidRPr="005E1AA8">
              <w:rPr>
                <w:rFonts w:eastAsia="Times New Roman" w:cs="Times New Roman"/>
                <w:szCs w:val="24"/>
              </w:rPr>
              <w:t xml:space="preserve">   New</w:t>
            </w:r>
          </w:p>
        </w:tc>
      </w:tr>
    </w:tbl>
    <w:p w:rsidR="00C9449F" w:rsidRPr="005E1AA8" w:rsidRDefault="00C9449F" w:rsidP="00C9449F">
      <w:pPr>
        <w:spacing w:after="0" w:line="240" w:lineRule="auto"/>
        <w:contextualSpacing/>
        <w:rPr>
          <w:rFonts w:eastAsia="Times New Roman" w:cs="Times New Roman"/>
          <w:b/>
          <w:szCs w:val="24"/>
        </w:rPr>
      </w:pPr>
    </w:p>
    <w:p w:rsidR="00C9449F" w:rsidRPr="005E1AA8" w:rsidRDefault="00C9449F" w:rsidP="00C9449F">
      <w:pPr>
        <w:numPr>
          <w:ilvl w:val="0"/>
          <w:numId w:val="8"/>
        </w:numPr>
        <w:spacing w:after="0" w:line="240" w:lineRule="auto"/>
        <w:contextualSpacing/>
        <w:rPr>
          <w:rFonts w:eastAsia="Times New Roman" w:cs="Times New Roman"/>
          <w:b/>
          <w:szCs w:val="24"/>
        </w:rPr>
      </w:pPr>
      <w:r w:rsidRPr="005E1AA8">
        <w:rPr>
          <w:rFonts w:eastAsia="Times New Roman" w:cs="Times New Roman"/>
          <w:b/>
          <w:szCs w:val="24"/>
        </w:rPr>
        <w:t xml:space="preserve">  PURPOSE:</w:t>
      </w:r>
    </w:p>
    <w:p w:rsidR="00C9449F" w:rsidRPr="005E1AA8" w:rsidRDefault="00C9449F" w:rsidP="00C9449F">
      <w:pPr>
        <w:numPr>
          <w:ilvl w:val="0"/>
          <w:numId w:val="7"/>
        </w:numPr>
        <w:spacing w:after="0" w:line="240" w:lineRule="auto"/>
        <w:ind w:left="900" w:hanging="360"/>
        <w:contextualSpacing/>
        <w:rPr>
          <w:rFonts w:eastAsia="Times New Roman" w:cs="Times New Roman"/>
          <w:b/>
          <w:szCs w:val="24"/>
        </w:rPr>
      </w:pPr>
      <w:r w:rsidRPr="005E1AA8">
        <w:rPr>
          <w:rFonts w:eastAsia="Times New Roman"/>
          <w:szCs w:val="24"/>
        </w:rPr>
        <w:t>Provide guidance in the event an individual is actively shooting in the hospital  to facilitate a timely law enforcement response while protecting from physical harm staff, patients, bystanders, and perpetrator/s.</w:t>
      </w:r>
    </w:p>
    <w:p w:rsidR="00C9449F" w:rsidRPr="005E1AA8" w:rsidRDefault="00C9449F" w:rsidP="00C9449F">
      <w:pPr>
        <w:tabs>
          <w:tab w:val="left" w:pos="720"/>
        </w:tabs>
        <w:spacing w:after="0" w:line="240" w:lineRule="auto"/>
        <w:rPr>
          <w:rFonts w:eastAsia="Times New Roman" w:cs="Times New Roman"/>
          <w:b/>
          <w:szCs w:val="24"/>
        </w:rPr>
      </w:pPr>
      <w:r w:rsidRPr="005E1AA8">
        <w:rPr>
          <w:rFonts w:eastAsia="Times New Roman" w:cs="Times New Roman"/>
          <w:b/>
          <w:szCs w:val="24"/>
        </w:rPr>
        <w:tab/>
      </w:r>
    </w:p>
    <w:p w:rsidR="00C9449F" w:rsidRPr="005E1AA8" w:rsidRDefault="00C9449F" w:rsidP="00C9449F">
      <w:pPr>
        <w:spacing w:after="0" w:line="240" w:lineRule="auto"/>
        <w:ind w:left="540" w:hanging="540"/>
        <w:rPr>
          <w:rFonts w:eastAsia="Times New Roman" w:cs="Times New Roman"/>
          <w:b/>
          <w:szCs w:val="24"/>
        </w:rPr>
      </w:pPr>
      <w:r w:rsidRPr="005E1AA8">
        <w:rPr>
          <w:rFonts w:eastAsia="Times New Roman" w:cs="Times New Roman"/>
          <w:b/>
          <w:szCs w:val="24"/>
        </w:rPr>
        <w:t>2.0</w:t>
      </w:r>
      <w:r w:rsidRPr="005E1AA8">
        <w:rPr>
          <w:rFonts w:eastAsia="Times New Roman" w:cs="Times New Roman"/>
          <w:b/>
          <w:szCs w:val="24"/>
        </w:rPr>
        <w:tab/>
        <w:t>POLICY:</w:t>
      </w:r>
      <w:r w:rsidRPr="005E1AA8">
        <w:rPr>
          <w:rFonts w:eastAsia="Times New Roman" w:cs="Times New Roman"/>
          <w:b/>
          <w:szCs w:val="24"/>
        </w:rPr>
        <w:tab/>
      </w:r>
    </w:p>
    <w:p w:rsidR="00C9449F" w:rsidRPr="005E1AA8" w:rsidRDefault="00C9449F" w:rsidP="00C9449F">
      <w:pPr>
        <w:numPr>
          <w:ilvl w:val="1"/>
          <w:numId w:val="1"/>
        </w:numPr>
        <w:tabs>
          <w:tab w:val="num" w:pos="-180"/>
          <w:tab w:val="num" w:pos="900"/>
          <w:tab w:val="left" w:pos="5040"/>
          <w:tab w:val="left" w:pos="5760"/>
          <w:tab w:val="left" w:pos="6480"/>
          <w:tab w:val="left" w:pos="7200"/>
        </w:tabs>
        <w:spacing w:after="0" w:line="240" w:lineRule="auto"/>
        <w:ind w:left="900"/>
        <w:rPr>
          <w:rFonts w:eastAsia="Times New Roman"/>
          <w:szCs w:val="24"/>
        </w:rPr>
      </w:pPr>
      <w:r w:rsidRPr="005E1AA8">
        <w:rPr>
          <w:rFonts w:eastAsia="Times New Roman"/>
          <w:szCs w:val="24"/>
        </w:rPr>
        <w:t xml:space="preserve">The policy of the University </w:t>
      </w:r>
      <w:proofErr w:type="gramStart"/>
      <w:r w:rsidRPr="005E1AA8">
        <w:rPr>
          <w:rFonts w:eastAsia="Times New Roman"/>
          <w:szCs w:val="24"/>
        </w:rPr>
        <w:t>of</w:t>
      </w:r>
      <w:proofErr w:type="gramEnd"/>
      <w:r w:rsidRPr="005E1AA8">
        <w:rPr>
          <w:rFonts w:eastAsia="Times New Roman"/>
          <w:szCs w:val="24"/>
        </w:rPr>
        <w:t xml:space="preserve"> Maryland Medical Center (UMMC) is to provide a security and emergency response plan to alert hospital staff that an </w:t>
      </w:r>
      <w:r w:rsidRPr="005E1AA8">
        <w:rPr>
          <w:rFonts w:eastAsia="Times New Roman"/>
          <w:szCs w:val="24"/>
          <w:lang w:val="en"/>
        </w:rPr>
        <w:t xml:space="preserve">active shooter appears to be engaged in shooting or attempting to shoot people at UMMC. </w:t>
      </w:r>
    </w:p>
    <w:p w:rsidR="00C9449F" w:rsidRPr="005E1AA8" w:rsidRDefault="00C9449F" w:rsidP="00C9449F">
      <w:pPr>
        <w:tabs>
          <w:tab w:val="left" w:pos="5040"/>
          <w:tab w:val="left" w:pos="5760"/>
          <w:tab w:val="left" w:pos="6480"/>
          <w:tab w:val="left" w:pos="7200"/>
        </w:tabs>
        <w:spacing w:after="0" w:line="240" w:lineRule="auto"/>
        <w:rPr>
          <w:rFonts w:eastAsia="Times New Roman"/>
          <w:szCs w:val="24"/>
          <w:lang w:val="en"/>
        </w:rPr>
      </w:pPr>
    </w:p>
    <w:p w:rsidR="00C9449F" w:rsidRPr="005E1AA8" w:rsidRDefault="00C9449F" w:rsidP="00C9449F">
      <w:pPr>
        <w:tabs>
          <w:tab w:val="left" w:pos="720"/>
          <w:tab w:val="left" w:pos="1440"/>
          <w:tab w:val="left" w:pos="5040"/>
          <w:tab w:val="left" w:pos="5760"/>
          <w:tab w:val="left" w:pos="6480"/>
          <w:tab w:val="left" w:pos="7200"/>
        </w:tabs>
        <w:spacing w:after="0" w:line="240" w:lineRule="auto"/>
        <w:ind w:left="540" w:hanging="540"/>
        <w:rPr>
          <w:rFonts w:eastAsia="Times New Roman"/>
          <w:b/>
          <w:szCs w:val="24"/>
        </w:rPr>
      </w:pPr>
      <w:r w:rsidRPr="005E1AA8">
        <w:rPr>
          <w:rFonts w:eastAsia="Times New Roman"/>
          <w:b/>
          <w:szCs w:val="24"/>
        </w:rPr>
        <w:t>3.0</w:t>
      </w:r>
      <w:r w:rsidRPr="005E1AA8">
        <w:rPr>
          <w:rFonts w:eastAsia="Times New Roman"/>
          <w:b/>
          <w:szCs w:val="24"/>
        </w:rPr>
        <w:tab/>
        <w:t>SCOPE:</w:t>
      </w:r>
    </w:p>
    <w:p w:rsidR="00C9449F" w:rsidRPr="005E1AA8" w:rsidRDefault="00C9449F" w:rsidP="00C9449F">
      <w:pPr>
        <w:numPr>
          <w:ilvl w:val="0"/>
          <w:numId w:val="9"/>
        </w:numPr>
        <w:tabs>
          <w:tab w:val="left" w:pos="-360"/>
          <w:tab w:val="left" w:pos="900"/>
          <w:tab w:val="left" w:pos="5760"/>
          <w:tab w:val="left" w:pos="6480"/>
          <w:tab w:val="left" w:pos="7200"/>
        </w:tabs>
        <w:spacing w:after="0" w:line="240" w:lineRule="auto"/>
        <w:ind w:left="900"/>
        <w:contextualSpacing/>
        <w:rPr>
          <w:rFonts w:eastAsia="Times New Roman"/>
          <w:szCs w:val="24"/>
        </w:rPr>
      </w:pPr>
      <w:r w:rsidRPr="005E1AA8">
        <w:rPr>
          <w:rFonts w:eastAsia="Times New Roman"/>
          <w:szCs w:val="24"/>
        </w:rPr>
        <w:t>This plan applies to all staff and to any individual(s), including but not limited to patients, visitors, contractors and vendors, on the property of UMMC.</w:t>
      </w:r>
    </w:p>
    <w:p w:rsidR="00C9449F" w:rsidRPr="005E1AA8" w:rsidRDefault="00C9449F" w:rsidP="00C9449F">
      <w:pPr>
        <w:tabs>
          <w:tab w:val="left" w:pos="1440"/>
          <w:tab w:val="left" w:pos="5040"/>
          <w:tab w:val="left" w:pos="5760"/>
          <w:tab w:val="left" w:pos="6480"/>
          <w:tab w:val="left" w:pos="7200"/>
        </w:tabs>
        <w:spacing w:after="0" w:line="240" w:lineRule="auto"/>
        <w:rPr>
          <w:rFonts w:eastAsia="Times New Roman"/>
          <w:szCs w:val="24"/>
        </w:rPr>
      </w:pPr>
    </w:p>
    <w:p w:rsidR="00C9449F" w:rsidRPr="005E1AA8" w:rsidRDefault="00C9449F" w:rsidP="00C9449F">
      <w:pPr>
        <w:tabs>
          <w:tab w:val="left" w:pos="720"/>
          <w:tab w:val="left" w:pos="1440"/>
          <w:tab w:val="left" w:pos="5040"/>
          <w:tab w:val="left" w:pos="5760"/>
          <w:tab w:val="left" w:pos="6480"/>
          <w:tab w:val="left" w:pos="7200"/>
        </w:tabs>
        <w:spacing w:after="0" w:line="240" w:lineRule="auto"/>
        <w:ind w:left="540" w:hanging="540"/>
        <w:rPr>
          <w:rFonts w:eastAsia="Times New Roman"/>
          <w:b/>
          <w:szCs w:val="24"/>
        </w:rPr>
      </w:pPr>
      <w:r w:rsidRPr="005E1AA8">
        <w:rPr>
          <w:rFonts w:eastAsia="Times New Roman"/>
          <w:b/>
          <w:szCs w:val="24"/>
        </w:rPr>
        <w:t>4.0</w:t>
      </w:r>
      <w:r w:rsidRPr="005E1AA8">
        <w:rPr>
          <w:rFonts w:eastAsia="Times New Roman"/>
          <w:b/>
          <w:szCs w:val="24"/>
        </w:rPr>
        <w:tab/>
        <w:t>DEFINITIONS:</w:t>
      </w:r>
    </w:p>
    <w:p w:rsidR="00C9449F" w:rsidRPr="005E1AA8" w:rsidRDefault="00C9449F" w:rsidP="00C9449F">
      <w:pPr>
        <w:numPr>
          <w:ilvl w:val="0"/>
          <w:numId w:val="2"/>
        </w:numPr>
        <w:spacing w:after="0" w:line="240" w:lineRule="auto"/>
        <w:ind w:left="900"/>
        <w:rPr>
          <w:rFonts w:eastAsia="Times New Roman"/>
          <w:szCs w:val="24"/>
        </w:rPr>
      </w:pPr>
      <w:r w:rsidRPr="005E1AA8">
        <w:rPr>
          <w:rFonts w:eastAsia="Times New Roman"/>
          <w:szCs w:val="24"/>
          <w:u w:val="single"/>
        </w:rPr>
        <w:t>Code Purple</w:t>
      </w:r>
      <w:r w:rsidRPr="005E1AA8">
        <w:rPr>
          <w:rFonts w:eastAsia="Times New Roman"/>
          <w:szCs w:val="24"/>
        </w:rPr>
        <w:t xml:space="preserve">:  Alert Notification signifying a security issue within, or for the potential, to impact the hospital.  </w:t>
      </w:r>
    </w:p>
    <w:p w:rsidR="00C9449F" w:rsidRPr="005E1AA8" w:rsidRDefault="00C9449F" w:rsidP="00C9449F">
      <w:pPr>
        <w:numPr>
          <w:ilvl w:val="0"/>
          <w:numId w:val="2"/>
        </w:numPr>
        <w:spacing w:after="0" w:line="240" w:lineRule="auto"/>
        <w:ind w:left="900"/>
        <w:rPr>
          <w:rFonts w:eastAsia="Times New Roman"/>
          <w:szCs w:val="24"/>
        </w:rPr>
      </w:pPr>
      <w:r w:rsidRPr="005E1AA8">
        <w:rPr>
          <w:rFonts w:eastAsia="Times New Roman"/>
          <w:szCs w:val="24"/>
          <w:u w:val="single"/>
        </w:rPr>
        <w:t>Active Shooter</w:t>
      </w:r>
      <w:r w:rsidRPr="005E1AA8">
        <w:rPr>
          <w:rFonts w:eastAsia="Times New Roman"/>
          <w:szCs w:val="24"/>
        </w:rPr>
        <w:t xml:space="preserve">:  </w:t>
      </w:r>
      <w:r w:rsidRPr="005E1AA8">
        <w:rPr>
          <w:rFonts w:eastAsia="Times New Roman"/>
          <w:szCs w:val="24"/>
          <w:lang w:val="en"/>
        </w:rPr>
        <w:t>A person or persons who appear to be actively engaged in shooting or attempting to shoot people at UMMC. In most cases, active shooters use a firearm(s) and display no pattern or method for selection of their target victims. In some cases, active shooters use other weapons and/or improvised explosive devices to cause additional victims and act as an impediment to police and emergency responders. These improvised explosive devices may detonate immediately, have delayed detonation fuses, or detonate on contact.</w:t>
      </w:r>
    </w:p>
    <w:p w:rsidR="00C9449F" w:rsidRPr="005E1AA8" w:rsidRDefault="00C9449F" w:rsidP="00C9449F">
      <w:pPr>
        <w:tabs>
          <w:tab w:val="left" w:pos="720"/>
          <w:tab w:val="left" w:pos="1440"/>
          <w:tab w:val="left" w:pos="2160"/>
          <w:tab w:val="left" w:pos="3600"/>
        </w:tabs>
        <w:spacing w:after="0" w:line="240" w:lineRule="auto"/>
        <w:rPr>
          <w:rFonts w:eastAsia="Times New Roman"/>
          <w:b/>
          <w:sz w:val="22"/>
        </w:rPr>
      </w:pPr>
      <w:r w:rsidRPr="005E1AA8">
        <w:rPr>
          <w:rFonts w:eastAsia="Times New Roman"/>
          <w:sz w:val="22"/>
        </w:rPr>
        <w:t>.</w:t>
      </w:r>
    </w:p>
    <w:p w:rsidR="00C9449F" w:rsidRPr="005E1AA8" w:rsidRDefault="00C9449F" w:rsidP="00C9449F">
      <w:pPr>
        <w:numPr>
          <w:ilvl w:val="0"/>
          <w:numId w:val="5"/>
        </w:numPr>
        <w:spacing w:after="0" w:line="240" w:lineRule="auto"/>
        <w:contextualSpacing/>
        <w:rPr>
          <w:rFonts w:eastAsia="Times New Roman"/>
          <w:b/>
        </w:rPr>
      </w:pPr>
      <w:r w:rsidRPr="005E1AA8">
        <w:rPr>
          <w:rFonts w:eastAsia="Times New Roman"/>
          <w:b/>
        </w:rPr>
        <w:t xml:space="preserve"> ROLES AND RESPONSIBILITIES:</w:t>
      </w:r>
    </w:p>
    <w:p w:rsidR="00C9449F" w:rsidRPr="005E1AA8" w:rsidRDefault="00C9449F" w:rsidP="00C9449F">
      <w:pPr>
        <w:numPr>
          <w:ilvl w:val="0"/>
          <w:numId w:val="6"/>
        </w:numPr>
        <w:spacing w:after="0" w:line="240" w:lineRule="auto"/>
        <w:ind w:left="900"/>
        <w:rPr>
          <w:rFonts w:eastAsia="Times New Roman"/>
        </w:rPr>
      </w:pPr>
      <w:r w:rsidRPr="005E1AA8">
        <w:rPr>
          <w:rFonts w:eastAsia="Times New Roman"/>
          <w:u w:val="single"/>
        </w:rPr>
        <w:t>Hospital Incident Command System (HICS) Team</w:t>
      </w:r>
      <w:r w:rsidRPr="005E1AA8">
        <w:rPr>
          <w:rFonts w:eastAsia="Times New Roman"/>
        </w:rPr>
        <w:t xml:space="preserve">:  Internal staff trained to provide command, control, communication, and coordination functions during an active shooter incident.  May establish a medical response team ready to support casualty-operations and a media center in a designated location.  Provide floor plans of the hostage area for use by police.  Plan for a situation that may take several hours to resolve; while the initial violence may be over quickly, there may be an extensive crime scene over a wide area with limited access. May direct relocation of patients from adjacent treatment rooms to alternative care locations. </w:t>
      </w:r>
    </w:p>
    <w:p w:rsidR="00C9449F" w:rsidRPr="005E1AA8" w:rsidRDefault="00C9449F" w:rsidP="00C9449F">
      <w:pPr>
        <w:numPr>
          <w:ilvl w:val="0"/>
          <w:numId w:val="6"/>
        </w:numPr>
        <w:spacing w:after="0" w:line="240" w:lineRule="auto"/>
        <w:ind w:left="900"/>
        <w:rPr>
          <w:rFonts w:eastAsia="Times New Roman"/>
        </w:rPr>
      </w:pPr>
      <w:r w:rsidRPr="005E1AA8">
        <w:rPr>
          <w:rFonts w:eastAsia="Times New Roman"/>
          <w:u w:val="single"/>
        </w:rPr>
        <w:t>Security Services</w:t>
      </w:r>
      <w:r w:rsidRPr="005E1AA8">
        <w:rPr>
          <w:rFonts w:eastAsia="Times New Roman"/>
        </w:rPr>
        <w:t xml:space="preserve">:  Conduct an assessment of the situation and provide perimeter control management.  Meet with responding police and escort them </w:t>
      </w:r>
      <w:r w:rsidRPr="005E1AA8">
        <w:rPr>
          <w:rFonts w:eastAsia="Times New Roman"/>
        </w:rPr>
        <w:lastRenderedPageBreak/>
        <w:t>as necessary throughout the facility.   Assign additional staff to the area as needed or directed by police.  Identify witnesses, separate them from one another and escort them to designated areas to wait for police interview.  (When Law Enforcement arrives, they assume jurisdiction over the event; security officers will follow all reasonable directions by Law Enforcement.)</w:t>
      </w:r>
    </w:p>
    <w:p w:rsidR="00C9449F" w:rsidRPr="005E1AA8" w:rsidRDefault="00C9449F" w:rsidP="00C9449F">
      <w:pPr>
        <w:numPr>
          <w:ilvl w:val="0"/>
          <w:numId w:val="6"/>
        </w:numPr>
        <w:tabs>
          <w:tab w:val="left" w:pos="900"/>
        </w:tabs>
        <w:spacing w:after="0" w:line="240" w:lineRule="auto"/>
        <w:ind w:left="900"/>
        <w:contextualSpacing/>
        <w:rPr>
          <w:rFonts w:eastAsia="Times New Roman"/>
        </w:rPr>
      </w:pPr>
      <w:r w:rsidRPr="005E1AA8">
        <w:rPr>
          <w:rFonts w:eastAsia="Times New Roman"/>
          <w:u w:val="single"/>
        </w:rPr>
        <w:t>Customer Connect/SOSC (8-8711)</w:t>
      </w:r>
      <w:r w:rsidRPr="005E1AA8">
        <w:rPr>
          <w:rFonts w:eastAsia="Times New Roman"/>
        </w:rPr>
        <w:t>:  Contacts Emergency Services (911) and provides communication to the HICS Team, select Departments/Units and all employees regarding the incident.</w:t>
      </w:r>
    </w:p>
    <w:p w:rsidR="00C9449F" w:rsidRPr="005E1AA8" w:rsidRDefault="00C9449F" w:rsidP="00C9449F">
      <w:pPr>
        <w:numPr>
          <w:ilvl w:val="0"/>
          <w:numId w:val="6"/>
        </w:numPr>
        <w:spacing w:after="0" w:line="240" w:lineRule="auto"/>
        <w:ind w:left="900"/>
        <w:contextualSpacing/>
        <w:rPr>
          <w:rFonts w:eastAsia="Times New Roman"/>
        </w:rPr>
      </w:pPr>
      <w:r w:rsidRPr="005E1AA8">
        <w:rPr>
          <w:rFonts w:eastAsia="Times New Roman"/>
          <w:u w:val="single"/>
        </w:rPr>
        <w:t>Staff</w:t>
      </w:r>
      <w:r w:rsidRPr="005E1AA8">
        <w:rPr>
          <w:rFonts w:eastAsia="Times New Roman"/>
        </w:rPr>
        <w:t>:  Contacts Security - Customer Connect/SOSC (8-8711) regarding incident.  Evacuate patients, visitors and staff to safe location/s in coordination with HICS team.</w:t>
      </w:r>
    </w:p>
    <w:p w:rsidR="00C9449F" w:rsidRPr="005E1AA8" w:rsidRDefault="00C9449F" w:rsidP="00C9449F">
      <w:pPr>
        <w:numPr>
          <w:ilvl w:val="0"/>
          <w:numId w:val="6"/>
        </w:numPr>
        <w:spacing w:after="0" w:line="240" w:lineRule="auto"/>
        <w:ind w:left="900"/>
        <w:contextualSpacing/>
        <w:rPr>
          <w:rFonts w:eastAsia="Times New Roman"/>
        </w:rPr>
      </w:pPr>
      <w:r w:rsidRPr="005E1AA8">
        <w:rPr>
          <w:rFonts w:eastAsia="Times New Roman"/>
          <w:u w:val="single"/>
        </w:rPr>
        <w:t>External Law Enforcement</w:t>
      </w:r>
      <w:r w:rsidRPr="005E1AA8">
        <w:rPr>
          <w:rFonts w:eastAsia="Times New Roman"/>
        </w:rPr>
        <w:t xml:space="preserve">:  Assume jurisdiction over the event. Provide protective measures against the active shooter(s) and conduct investigations. </w:t>
      </w:r>
    </w:p>
    <w:p w:rsidR="00C9449F" w:rsidRPr="005E1AA8" w:rsidRDefault="00C9449F" w:rsidP="00C9449F">
      <w:pPr>
        <w:spacing w:after="0" w:line="240" w:lineRule="auto"/>
        <w:ind w:left="1440" w:hanging="360"/>
        <w:rPr>
          <w:rFonts w:eastAsia="Times New Roman"/>
          <w:sz w:val="22"/>
        </w:rPr>
      </w:pPr>
    </w:p>
    <w:p w:rsidR="00C9449F" w:rsidRPr="005E1AA8" w:rsidRDefault="00C9449F" w:rsidP="00C9449F">
      <w:pPr>
        <w:spacing w:after="0" w:line="240" w:lineRule="auto"/>
        <w:ind w:left="540" w:hanging="540"/>
        <w:rPr>
          <w:rFonts w:eastAsia="Times New Roman" w:cs="Times New Roman"/>
          <w:b/>
          <w:szCs w:val="20"/>
        </w:rPr>
      </w:pPr>
      <w:r w:rsidRPr="005E1AA8">
        <w:rPr>
          <w:rFonts w:eastAsia="Times New Roman" w:cs="Times New Roman"/>
          <w:b/>
          <w:szCs w:val="20"/>
        </w:rPr>
        <w:t>6.0</w:t>
      </w:r>
      <w:r w:rsidRPr="005E1AA8">
        <w:rPr>
          <w:rFonts w:eastAsia="Times New Roman" w:cs="Times New Roman"/>
          <w:b/>
          <w:szCs w:val="20"/>
        </w:rPr>
        <w:tab/>
        <w:t>PROCEDURES:</w:t>
      </w:r>
    </w:p>
    <w:p w:rsidR="00C9449F" w:rsidRPr="005E1AA8" w:rsidRDefault="00C9449F" w:rsidP="00C9449F">
      <w:pPr>
        <w:numPr>
          <w:ilvl w:val="0"/>
          <w:numId w:val="3"/>
        </w:numPr>
        <w:spacing w:after="0" w:line="240" w:lineRule="auto"/>
        <w:ind w:left="900"/>
        <w:contextualSpacing/>
        <w:rPr>
          <w:rFonts w:eastAsia="Times New Roman"/>
          <w:b/>
          <w:i/>
          <w:szCs w:val="24"/>
        </w:rPr>
      </w:pPr>
      <w:r w:rsidRPr="005E1AA8">
        <w:rPr>
          <w:rFonts w:eastAsia="Times New Roman"/>
          <w:szCs w:val="24"/>
        </w:rPr>
        <w:t xml:space="preserve">Front line staff who first identify an active shooter situation should quickly determine the most reasonable way to protect their life and </w:t>
      </w:r>
      <w:r w:rsidRPr="005E1AA8">
        <w:rPr>
          <w:rFonts w:eastAsia="Times New Roman"/>
          <w:b/>
          <w:i/>
          <w:szCs w:val="24"/>
        </w:rPr>
        <w:t>choose from the following actions:</w:t>
      </w:r>
    </w:p>
    <w:p w:rsidR="00C9449F" w:rsidRPr="005E1AA8" w:rsidRDefault="00C9449F" w:rsidP="00C9449F">
      <w:pPr>
        <w:numPr>
          <w:ilvl w:val="1"/>
          <w:numId w:val="3"/>
        </w:numPr>
        <w:spacing w:after="0" w:line="240" w:lineRule="auto"/>
        <w:contextualSpacing/>
        <w:rPr>
          <w:rFonts w:eastAsia="Times New Roman"/>
          <w:szCs w:val="24"/>
        </w:rPr>
      </w:pPr>
      <w:r w:rsidRPr="005E1AA8">
        <w:rPr>
          <w:rFonts w:eastAsia="Times New Roman"/>
          <w:szCs w:val="24"/>
        </w:rPr>
        <w:t xml:space="preserve">Evacuate – Have an escape route and plan in mind, leave your belongings behind, keep your hands visible, and go to a predetermined location </w:t>
      </w:r>
      <w:r w:rsidRPr="005E1AA8">
        <w:rPr>
          <w:rFonts w:eastAsia="Times New Roman"/>
          <w:b/>
          <w:i/>
          <w:szCs w:val="24"/>
        </w:rPr>
        <w:t>OR</w:t>
      </w:r>
    </w:p>
    <w:p w:rsidR="00C9449F" w:rsidRPr="005E1AA8" w:rsidRDefault="00C9449F" w:rsidP="00C9449F">
      <w:pPr>
        <w:numPr>
          <w:ilvl w:val="1"/>
          <w:numId w:val="3"/>
        </w:numPr>
        <w:spacing w:after="0" w:line="240" w:lineRule="auto"/>
        <w:contextualSpacing/>
        <w:rPr>
          <w:rFonts w:eastAsia="Times New Roman"/>
          <w:szCs w:val="24"/>
        </w:rPr>
      </w:pPr>
      <w:r w:rsidRPr="005E1AA8">
        <w:rPr>
          <w:rFonts w:eastAsia="Times New Roman"/>
          <w:szCs w:val="24"/>
        </w:rPr>
        <w:t xml:space="preserve">Hide Out – Hide in an area out of the active shooter’s view, block entry to your hiding place and lock the doors, and silence pagers and cell phones </w:t>
      </w:r>
      <w:r w:rsidRPr="005E1AA8">
        <w:rPr>
          <w:rFonts w:eastAsia="Times New Roman"/>
          <w:b/>
          <w:i/>
          <w:szCs w:val="24"/>
        </w:rPr>
        <w:t xml:space="preserve">OR </w:t>
      </w:r>
    </w:p>
    <w:p w:rsidR="00C9449F" w:rsidRPr="005E1AA8" w:rsidRDefault="00C9449F" w:rsidP="00C9449F">
      <w:pPr>
        <w:numPr>
          <w:ilvl w:val="1"/>
          <w:numId w:val="3"/>
        </w:numPr>
        <w:spacing w:after="0" w:line="240" w:lineRule="auto"/>
        <w:contextualSpacing/>
        <w:rPr>
          <w:rFonts w:eastAsia="Times New Roman"/>
          <w:szCs w:val="24"/>
        </w:rPr>
      </w:pPr>
      <w:r w:rsidRPr="005E1AA8">
        <w:rPr>
          <w:rFonts w:eastAsia="Times New Roman"/>
          <w:szCs w:val="24"/>
        </w:rPr>
        <w:t>Take Action – As a last resort and only when your life is in imminent danger, attempt to incapacitate the shooter, and act with physical aggression and throw items at the active shooter.</w:t>
      </w:r>
    </w:p>
    <w:p w:rsidR="00C9449F" w:rsidRPr="005E1AA8" w:rsidRDefault="00C9449F" w:rsidP="00C9449F">
      <w:pPr>
        <w:numPr>
          <w:ilvl w:val="0"/>
          <w:numId w:val="3"/>
        </w:numPr>
        <w:spacing w:after="0" w:line="240" w:lineRule="auto"/>
        <w:ind w:left="900"/>
        <w:contextualSpacing/>
        <w:rPr>
          <w:rFonts w:eastAsia="Times New Roman"/>
          <w:szCs w:val="24"/>
        </w:rPr>
      </w:pPr>
      <w:r w:rsidRPr="005E1AA8">
        <w:rPr>
          <w:rFonts w:eastAsia="Times New Roman" w:cs="Times New Roman"/>
          <w:szCs w:val="24"/>
        </w:rPr>
        <w:t xml:space="preserve">Front line staff who </w:t>
      </w:r>
      <w:r w:rsidRPr="005E1AA8">
        <w:rPr>
          <w:rFonts w:eastAsia="Times New Roman"/>
          <w:szCs w:val="24"/>
        </w:rPr>
        <w:t>first identify an active shooter situation:</w:t>
      </w:r>
    </w:p>
    <w:p w:rsidR="00C9449F" w:rsidRPr="005E1AA8" w:rsidRDefault="00C9449F" w:rsidP="00C9449F">
      <w:pPr>
        <w:numPr>
          <w:ilvl w:val="1"/>
          <w:numId w:val="3"/>
        </w:numPr>
        <w:spacing w:after="0" w:line="240" w:lineRule="auto"/>
        <w:contextualSpacing/>
        <w:rPr>
          <w:rFonts w:eastAsia="Times New Roman"/>
          <w:sz w:val="28"/>
        </w:rPr>
      </w:pPr>
      <w:r w:rsidRPr="005E1AA8">
        <w:rPr>
          <w:rFonts w:eastAsia="Times New Roman"/>
          <w:szCs w:val="20"/>
        </w:rPr>
        <w:t>Call Security (8-8711) and state, “Code Purple - Active Shooter” providing your name/title, your location and that of the incident, a description of involved parties, particularly the perpetrator(s), type of weapon, and direction of travel, if known.</w:t>
      </w:r>
    </w:p>
    <w:p w:rsidR="00C9449F" w:rsidRPr="005E1AA8" w:rsidRDefault="00C9449F" w:rsidP="00C9449F">
      <w:pPr>
        <w:numPr>
          <w:ilvl w:val="1"/>
          <w:numId w:val="3"/>
        </w:numPr>
        <w:spacing w:after="0" w:line="240" w:lineRule="auto"/>
        <w:contextualSpacing/>
        <w:rPr>
          <w:rFonts w:eastAsia="Times New Roman"/>
          <w:sz w:val="28"/>
        </w:rPr>
      </w:pPr>
      <w:r w:rsidRPr="005E1AA8">
        <w:rPr>
          <w:rFonts w:eastAsia="Times New Roman"/>
          <w:szCs w:val="20"/>
        </w:rPr>
        <w:t xml:space="preserve">Dial 9-911 and report that a shooting incident has occurred at UMMC with the specific location, a description of the suspect, and type of weapon, if known.  If possible, leave the line open with the 911 Operator. </w:t>
      </w:r>
    </w:p>
    <w:p w:rsidR="00C9449F" w:rsidRPr="005E1AA8" w:rsidRDefault="00C9449F" w:rsidP="00C9449F">
      <w:pPr>
        <w:numPr>
          <w:ilvl w:val="1"/>
          <w:numId w:val="3"/>
        </w:numPr>
        <w:spacing w:after="0" w:line="240" w:lineRule="auto"/>
        <w:contextualSpacing/>
        <w:rPr>
          <w:rFonts w:eastAsia="Times New Roman"/>
          <w:sz w:val="28"/>
        </w:rPr>
      </w:pPr>
      <w:r w:rsidRPr="005E1AA8">
        <w:rPr>
          <w:rFonts w:eastAsia="Times New Roman"/>
          <w:szCs w:val="20"/>
        </w:rPr>
        <w:t>Evacuate patients, visitors and staff from the immediate area if safe to do so.</w:t>
      </w:r>
    </w:p>
    <w:p w:rsidR="00C9449F" w:rsidRPr="005E1AA8" w:rsidRDefault="00C9449F" w:rsidP="00C9449F">
      <w:pPr>
        <w:numPr>
          <w:ilvl w:val="0"/>
          <w:numId w:val="3"/>
        </w:numPr>
        <w:spacing w:after="0" w:line="240" w:lineRule="auto"/>
        <w:ind w:left="900"/>
        <w:contextualSpacing/>
        <w:rPr>
          <w:rFonts w:eastAsia="Times New Roman"/>
        </w:rPr>
      </w:pPr>
      <w:r w:rsidRPr="005E1AA8">
        <w:rPr>
          <w:rFonts w:eastAsia="Times New Roman"/>
        </w:rPr>
        <w:t>Security upon notification will:</w:t>
      </w:r>
    </w:p>
    <w:p w:rsidR="00C9449F" w:rsidRPr="005E1AA8" w:rsidRDefault="00C9449F" w:rsidP="00C9449F">
      <w:pPr>
        <w:numPr>
          <w:ilvl w:val="1"/>
          <w:numId w:val="3"/>
        </w:numPr>
        <w:spacing w:after="0" w:line="240" w:lineRule="auto"/>
        <w:contextualSpacing/>
        <w:rPr>
          <w:rFonts w:eastAsia="Times New Roman"/>
        </w:rPr>
      </w:pPr>
      <w:r w:rsidRPr="005E1AA8">
        <w:rPr>
          <w:rFonts w:eastAsia="Times New Roman"/>
        </w:rPr>
        <w:t xml:space="preserve">Overhead page “Location, Code Purple - Active Shooter” three times.   </w:t>
      </w:r>
    </w:p>
    <w:p w:rsidR="00C9449F" w:rsidRPr="005E1AA8" w:rsidRDefault="00C9449F" w:rsidP="00C9449F">
      <w:pPr>
        <w:numPr>
          <w:ilvl w:val="1"/>
          <w:numId w:val="3"/>
        </w:numPr>
        <w:spacing w:after="0" w:line="240" w:lineRule="auto"/>
        <w:contextualSpacing/>
        <w:rPr>
          <w:rFonts w:eastAsia="Times New Roman"/>
        </w:rPr>
      </w:pPr>
      <w:r w:rsidRPr="005E1AA8">
        <w:rPr>
          <w:rFonts w:eastAsia="Times New Roman"/>
        </w:rPr>
        <w:t>Notify and provide all available information to the Baltimore Police and the UMB Campus Police.</w:t>
      </w:r>
    </w:p>
    <w:p w:rsidR="00C9449F" w:rsidRPr="005E1AA8" w:rsidRDefault="00C9449F" w:rsidP="00C9449F">
      <w:pPr>
        <w:numPr>
          <w:ilvl w:val="1"/>
          <w:numId w:val="3"/>
        </w:numPr>
        <w:spacing w:after="0" w:line="240" w:lineRule="auto"/>
        <w:contextualSpacing/>
        <w:rPr>
          <w:rFonts w:eastAsia="Times New Roman"/>
        </w:rPr>
      </w:pPr>
      <w:r w:rsidRPr="005E1AA8">
        <w:rPr>
          <w:rFonts w:eastAsia="Times New Roman"/>
        </w:rPr>
        <w:t>Notify Executive Leadership and/or the Administrator on Call.</w:t>
      </w:r>
    </w:p>
    <w:p w:rsidR="00C9449F" w:rsidRPr="005E1AA8" w:rsidRDefault="00C9449F" w:rsidP="00C9449F">
      <w:pPr>
        <w:numPr>
          <w:ilvl w:val="0"/>
          <w:numId w:val="3"/>
        </w:numPr>
        <w:spacing w:after="0" w:line="240" w:lineRule="auto"/>
        <w:ind w:left="900"/>
        <w:contextualSpacing/>
        <w:rPr>
          <w:rFonts w:eastAsia="Times New Roman"/>
        </w:rPr>
      </w:pPr>
      <w:r w:rsidRPr="005E1AA8">
        <w:rPr>
          <w:rFonts w:eastAsia="Times New Roman"/>
        </w:rPr>
        <w:t>The first UMMC Security Officer to arrive on scene will:</w:t>
      </w:r>
    </w:p>
    <w:p w:rsidR="00C9449F" w:rsidRPr="005E1AA8" w:rsidRDefault="00C9449F" w:rsidP="00C9449F">
      <w:pPr>
        <w:numPr>
          <w:ilvl w:val="1"/>
          <w:numId w:val="3"/>
        </w:numPr>
        <w:spacing w:after="0" w:line="240" w:lineRule="auto"/>
        <w:contextualSpacing/>
        <w:rPr>
          <w:rFonts w:eastAsia="Times New Roman"/>
          <w:sz w:val="32"/>
        </w:rPr>
      </w:pPr>
      <w:r w:rsidRPr="005E1AA8">
        <w:rPr>
          <w:rFonts w:eastAsia="Times New Roman"/>
          <w:szCs w:val="20"/>
        </w:rPr>
        <w:t>Assess the situation</w:t>
      </w:r>
    </w:p>
    <w:p w:rsidR="00C9449F" w:rsidRPr="005E1AA8" w:rsidRDefault="00C9449F" w:rsidP="00C9449F">
      <w:pPr>
        <w:numPr>
          <w:ilvl w:val="1"/>
          <w:numId w:val="3"/>
        </w:numPr>
        <w:spacing w:after="0" w:line="240" w:lineRule="auto"/>
        <w:contextualSpacing/>
        <w:rPr>
          <w:rFonts w:eastAsia="Times New Roman"/>
          <w:sz w:val="32"/>
        </w:rPr>
      </w:pPr>
      <w:r w:rsidRPr="005E1AA8">
        <w:rPr>
          <w:rFonts w:eastAsia="Times New Roman"/>
          <w:szCs w:val="20"/>
        </w:rPr>
        <w:t>Secure the area, if not already completed</w:t>
      </w:r>
    </w:p>
    <w:p w:rsidR="00C9449F" w:rsidRPr="005E1AA8" w:rsidRDefault="00C9449F" w:rsidP="00C9449F">
      <w:pPr>
        <w:numPr>
          <w:ilvl w:val="1"/>
          <w:numId w:val="3"/>
        </w:numPr>
        <w:spacing w:after="0" w:line="240" w:lineRule="auto"/>
        <w:contextualSpacing/>
        <w:rPr>
          <w:rFonts w:eastAsia="Times New Roman"/>
          <w:sz w:val="32"/>
        </w:rPr>
      </w:pPr>
      <w:r w:rsidRPr="005E1AA8">
        <w:rPr>
          <w:rFonts w:eastAsia="Times New Roman"/>
          <w:szCs w:val="20"/>
        </w:rPr>
        <w:t>Report to Security (8-8711) the following information to relay to the Baltimore Police Department at 911:</w:t>
      </w:r>
    </w:p>
    <w:p w:rsidR="00C9449F" w:rsidRPr="005E1AA8" w:rsidRDefault="00C9449F" w:rsidP="00C9449F">
      <w:pPr>
        <w:numPr>
          <w:ilvl w:val="2"/>
          <w:numId w:val="3"/>
        </w:numPr>
        <w:spacing w:after="0" w:line="240" w:lineRule="auto"/>
        <w:contextualSpacing/>
        <w:rPr>
          <w:rFonts w:eastAsia="Times New Roman"/>
          <w:sz w:val="32"/>
        </w:rPr>
      </w:pPr>
      <w:r w:rsidRPr="005E1AA8">
        <w:rPr>
          <w:rFonts w:eastAsia="Times New Roman"/>
          <w:szCs w:val="20"/>
        </w:rPr>
        <w:lastRenderedPageBreak/>
        <w:t>Number of shooters with description (estimated height, age, gender, race, clothing and gang involvement when known)</w:t>
      </w:r>
    </w:p>
    <w:p w:rsidR="00C9449F" w:rsidRPr="005E1AA8" w:rsidRDefault="00C9449F" w:rsidP="00C9449F">
      <w:pPr>
        <w:numPr>
          <w:ilvl w:val="2"/>
          <w:numId w:val="3"/>
        </w:numPr>
        <w:spacing w:after="0" w:line="240" w:lineRule="auto"/>
        <w:contextualSpacing/>
        <w:rPr>
          <w:rFonts w:eastAsia="Times New Roman"/>
          <w:sz w:val="32"/>
        </w:rPr>
      </w:pPr>
      <w:r w:rsidRPr="005E1AA8">
        <w:rPr>
          <w:rFonts w:eastAsia="Times New Roman"/>
          <w:szCs w:val="20"/>
        </w:rPr>
        <w:t>Number of victims and a description of injuries when known</w:t>
      </w:r>
    </w:p>
    <w:p w:rsidR="00C9449F" w:rsidRPr="005E1AA8" w:rsidRDefault="00C9449F" w:rsidP="00C9449F">
      <w:pPr>
        <w:numPr>
          <w:ilvl w:val="2"/>
          <w:numId w:val="3"/>
        </w:numPr>
        <w:spacing w:after="0" w:line="240" w:lineRule="auto"/>
        <w:contextualSpacing/>
        <w:rPr>
          <w:rFonts w:eastAsia="Times New Roman"/>
          <w:sz w:val="32"/>
        </w:rPr>
      </w:pPr>
      <w:r w:rsidRPr="005E1AA8">
        <w:rPr>
          <w:rFonts w:eastAsia="Times New Roman"/>
          <w:szCs w:val="20"/>
        </w:rPr>
        <w:t>Exact location of shooter/s, if contained or direction of movement</w:t>
      </w:r>
    </w:p>
    <w:p w:rsidR="00C9449F" w:rsidRPr="005E1AA8" w:rsidRDefault="00C9449F" w:rsidP="00C9449F">
      <w:pPr>
        <w:numPr>
          <w:ilvl w:val="2"/>
          <w:numId w:val="3"/>
        </w:numPr>
        <w:spacing w:after="0" w:line="240" w:lineRule="auto"/>
        <w:contextualSpacing/>
        <w:rPr>
          <w:rFonts w:eastAsia="Times New Roman"/>
          <w:sz w:val="32"/>
        </w:rPr>
      </w:pPr>
      <w:r w:rsidRPr="005E1AA8">
        <w:rPr>
          <w:rFonts w:eastAsia="Times New Roman"/>
          <w:szCs w:val="20"/>
        </w:rPr>
        <w:t>Type and number of weapons  in the possession of the shooter/s</w:t>
      </w:r>
    </w:p>
    <w:p w:rsidR="00C9449F" w:rsidRPr="005E1AA8" w:rsidRDefault="00C9449F" w:rsidP="00C9449F">
      <w:pPr>
        <w:numPr>
          <w:ilvl w:val="0"/>
          <w:numId w:val="3"/>
        </w:numPr>
        <w:spacing w:after="0" w:line="240" w:lineRule="auto"/>
        <w:ind w:left="900"/>
        <w:contextualSpacing/>
        <w:rPr>
          <w:rFonts w:eastAsia="Times New Roman"/>
        </w:rPr>
      </w:pPr>
      <w:r w:rsidRPr="005E1AA8">
        <w:rPr>
          <w:rFonts w:eastAsia="Times New Roman"/>
        </w:rPr>
        <w:t xml:space="preserve">When you may be in the medical center but at a location distant from the active shooter, such as a different unit, floor or building: </w:t>
      </w:r>
    </w:p>
    <w:p w:rsidR="00C9449F" w:rsidRPr="005E1AA8" w:rsidRDefault="00C9449F" w:rsidP="00C9449F">
      <w:pPr>
        <w:numPr>
          <w:ilvl w:val="1"/>
          <w:numId w:val="3"/>
        </w:numPr>
        <w:spacing w:after="0" w:line="240" w:lineRule="auto"/>
        <w:contextualSpacing/>
        <w:rPr>
          <w:rFonts w:eastAsia="Times New Roman"/>
        </w:rPr>
      </w:pPr>
      <w:r w:rsidRPr="005E1AA8">
        <w:rPr>
          <w:rFonts w:eastAsia="Times New Roman"/>
        </w:rPr>
        <w:t xml:space="preserve">Remain calm </w:t>
      </w:r>
    </w:p>
    <w:p w:rsidR="00C9449F" w:rsidRPr="005E1AA8" w:rsidRDefault="00C9449F" w:rsidP="00C9449F">
      <w:pPr>
        <w:numPr>
          <w:ilvl w:val="1"/>
          <w:numId w:val="3"/>
        </w:numPr>
        <w:spacing w:after="0" w:line="240" w:lineRule="auto"/>
        <w:contextualSpacing/>
        <w:rPr>
          <w:rFonts w:eastAsia="Times New Roman"/>
        </w:rPr>
      </w:pPr>
      <w:r w:rsidRPr="005E1AA8">
        <w:rPr>
          <w:rFonts w:eastAsia="Times New Roman"/>
        </w:rPr>
        <w:t xml:space="preserve">Warn other staff, visitors and patients to stay on unit/work area and await further information </w:t>
      </w:r>
    </w:p>
    <w:p w:rsidR="00C9449F" w:rsidRPr="005E1AA8" w:rsidRDefault="00C9449F" w:rsidP="00C9449F">
      <w:pPr>
        <w:numPr>
          <w:ilvl w:val="1"/>
          <w:numId w:val="3"/>
        </w:numPr>
        <w:spacing w:after="0" w:line="240" w:lineRule="auto"/>
        <w:contextualSpacing/>
        <w:rPr>
          <w:rFonts w:eastAsia="Times New Roman"/>
        </w:rPr>
      </w:pPr>
      <w:r w:rsidRPr="005E1AA8">
        <w:rPr>
          <w:rFonts w:eastAsia="Times New Roman"/>
        </w:rPr>
        <w:t>Report any unusual activity to Security at 8-8711</w:t>
      </w:r>
    </w:p>
    <w:p w:rsidR="00C9449F" w:rsidRPr="005E1AA8" w:rsidRDefault="00C9449F" w:rsidP="00C9449F">
      <w:pPr>
        <w:numPr>
          <w:ilvl w:val="0"/>
          <w:numId w:val="3"/>
        </w:numPr>
        <w:spacing w:after="0" w:line="240" w:lineRule="auto"/>
        <w:ind w:left="900"/>
        <w:contextualSpacing/>
        <w:rPr>
          <w:rFonts w:eastAsia="Times New Roman"/>
        </w:rPr>
      </w:pPr>
      <w:r w:rsidRPr="005E1AA8">
        <w:rPr>
          <w:rFonts w:eastAsia="Times New Roman"/>
        </w:rPr>
        <w:t>Responding external Law Enforcement will:</w:t>
      </w:r>
    </w:p>
    <w:p w:rsidR="00C9449F" w:rsidRPr="005E1AA8" w:rsidRDefault="00C9449F" w:rsidP="00C9449F">
      <w:pPr>
        <w:numPr>
          <w:ilvl w:val="1"/>
          <w:numId w:val="3"/>
        </w:numPr>
        <w:spacing w:after="0" w:line="240" w:lineRule="auto"/>
        <w:contextualSpacing/>
        <w:rPr>
          <w:rFonts w:eastAsia="Times New Roman"/>
        </w:rPr>
      </w:pPr>
      <w:r w:rsidRPr="005E1AA8">
        <w:rPr>
          <w:rFonts w:eastAsia="Times New Roman"/>
        </w:rPr>
        <w:t xml:space="preserve">Take responsibility and immediately engage or contain the active shooter(s) in order to stop the shooting. </w:t>
      </w:r>
    </w:p>
    <w:p w:rsidR="00C9449F" w:rsidRPr="005E1AA8" w:rsidRDefault="00C9449F" w:rsidP="00C9449F">
      <w:pPr>
        <w:numPr>
          <w:ilvl w:val="1"/>
          <w:numId w:val="3"/>
        </w:numPr>
        <w:spacing w:after="0" w:line="240" w:lineRule="auto"/>
        <w:contextualSpacing/>
        <w:rPr>
          <w:rFonts w:eastAsia="Times New Roman"/>
        </w:rPr>
      </w:pPr>
      <w:r w:rsidRPr="005E1AA8">
        <w:rPr>
          <w:rFonts w:eastAsia="Times New Roman"/>
        </w:rPr>
        <w:t xml:space="preserve">Identify threats such as improvised explosive devices. </w:t>
      </w:r>
    </w:p>
    <w:p w:rsidR="00C9449F" w:rsidRPr="005E1AA8" w:rsidRDefault="00C9449F" w:rsidP="00C9449F">
      <w:pPr>
        <w:numPr>
          <w:ilvl w:val="1"/>
          <w:numId w:val="3"/>
        </w:numPr>
        <w:spacing w:after="0" w:line="240" w:lineRule="auto"/>
        <w:contextualSpacing/>
        <w:rPr>
          <w:rFonts w:eastAsia="Times New Roman"/>
        </w:rPr>
      </w:pPr>
      <w:r w:rsidRPr="005E1AA8">
        <w:rPr>
          <w:rFonts w:eastAsia="Times New Roman"/>
        </w:rPr>
        <w:t>Identify victims to facilitate medical care, interviews and counseling.</w:t>
      </w:r>
    </w:p>
    <w:p w:rsidR="00C9449F" w:rsidRPr="005E1AA8" w:rsidRDefault="00C9449F" w:rsidP="00C9449F">
      <w:pPr>
        <w:numPr>
          <w:ilvl w:val="1"/>
          <w:numId w:val="3"/>
        </w:numPr>
        <w:spacing w:after="0" w:line="240" w:lineRule="auto"/>
        <w:contextualSpacing/>
        <w:rPr>
          <w:rFonts w:eastAsia="Times New Roman"/>
        </w:rPr>
      </w:pPr>
      <w:r w:rsidRPr="005E1AA8">
        <w:rPr>
          <w:rFonts w:eastAsia="Times New Roman"/>
        </w:rPr>
        <w:t>Investigate.</w:t>
      </w:r>
    </w:p>
    <w:p w:rsidR="00C9449F" w:rsidRPr="005E1AA8" w:rsidRDefault="00C9449F" w:rsidP="00C9449F">
      <w:pPr>
        <w:numPr>
          <w:ilvl w:val="0"/>
          <w:numId w:val="3"/>
        </w:numPr>
        <w:spacing w:after="0" w:line="240" w:lineRule="auto"/>
        <w:ind w:left="900"/>
        <w:contextualSpacing/>
        <w:rPr>
          <w:rFonts w:eastAsia="Times New Roman" w:cs="Times New Roman"/>
          <w:szCs w:val="20"/>
        </w:rPr>
      </w:pPr>
      <w:r w:rsidRPr="005E1AA8">
        <w:rPr>
          <w:rFonts w:eastAsia="Times New Roman" w:cs="Times New Roman"/>
          <w:szCs w:val="20"/>
        </w:rPr>
        <w:t xml:space="preserve">Available staff will supply the </w:t>
      </w:r>
      <w:smartTag w:uri="urn:schemas-microsoft-com:office:smarttags" w:element="place">
        <w:smartTag w:uri="urn:schemas-microsoft-com:office:smarttags" w:element="PlaceType">
          <w:r w:rsidRPr="005E1AA8">
            <w:rPr>
              <w:rFonts w:eastAsia="Times New Roman" w:cs="Times New Roman"/>
              <w:szCs w:val="20"/>
            </w:rPr>
            <w:t>Hospital</w:t>
          </w:r>
        </w:smartTag>
        <w:r w:rsidRPr="005E1AA8">
          <w:rPr>
            <w:rFonts w:eastAsia="Times New Roman" w:cs="Times New Roman"/>
            <w:szCs w:val="20"/>
          </w:rPr>
          <w:t xml:space="preserve"> </w:t>
        </w:r>
        <w:smartTag w:uri="urn:schemas-microsoft-com:office:smarttags" w:element="PlaceName">
          <w:r w:rsidRPr="005E1AA8">
            <w:rPr>
              <w:rFonts w:eastAsia="Times New Roman" w:cs="Times New Roman"/>
              <w:szCs w:val="20"/>
            </w:rPr>
            <w:t>Command</w:t>
          </w:r>
        </w:smartTag>
        <w:r w:rsidRPr="005E1AA8">
          <w:rPr>
            <w:rFonts w:eastAsia="Times New Roman" w:cs="Times New Roman"/>
            <w:szCs w:val="20"/>
          </w:rPr>
          <w:t xml:space="preserve"> </w:t>
        </w:r>
        <w:smartTag w:uri="urn:schemas-microsoft-com:office:smarttags" w:element="PlaceType">
          <w:r w:rsidRPr="005E1AA8">
            <w:rPr>
              <w:rFonts w:eastAsia="Times New Roman" w:cs="Times New Roman"/>
              <w:szCs w:val="20"/>
            </w:rPr>
            <w:t>Center</w:t>
          </w:r>
        </w:smartTag>
      </w:smartTag>
      <w:r w:rsidRPr="005E1AA8">
        <w:rPr>
          <w:rFonts w:eastAsia="Times New Roman" w:cs="Times New Roman"/>
          <w:szCs w:val="20"/>
        </w:rPr>
        <w:t xml:space="preserve"> with a list of patients or staff known to be in the immediate area of the incident unable to leave</w:t>
      </w:r>
    </w:p>
    <w:p w:rsidR="00C9449F" w:rsidRPr="005E1AA8" w:rsidRDefault="00C9449F" w:rsidP="00C9449F">
      <w:pPr>
        <w:numPr>
          <w:ilvl w:val="0"/>
          <w:numId w:val="3"/>
        </w:numPr>
        <w:tabs>
          <w:tab w:val="left" w:pos="900"/>
        </w:tabs>
        <w:spacing w:after="0" w:line="240" w:lineRule="auto"/>
        <w:ind w:left="900"/>
        <w:contextualSpacing/>
        <w:rPr>
          <w:rFonts w:eastAsia="Times New Roman" w:cs="Times New Roman"/>
          <w:szCs w:val="20"/>
        </w:rPr>
      </w:pPr>
      <w:r w:rsidRPr="005E1AA8">
        <w:rPr>
          <w:rFonts w:eastAsia="Times New Roman" w:cs="Times New Roman"/>
          <w:szCs w:val="20"/>
        </w:rPr>
        <w:t xml:space="preserve">All family members connected to the incident will be sent to the Security Station at the </w:t>
      </w:r>
      <w:smartTag w:uri="urn:schemas-microsoft-com:office:smarttags" w:element="place">
        <w:smartTag w:uri="urn:schemas-microsoft-com:office:smarttags" w:element="PlaceName">
          <w:r w:rsidRPr="005E1AA8">
            <w:rPr>
              <w:rFonts w:eastAsia="Times New Roman" w:cs="Times New Roman"/>
              <w:szCs w:val="20"/>
            </w:rPr>
            <w:t>Paca</w:t>
          </w:r>
        </w:smartTag>
        <w:r w:rsidRPr="005E1AA8">
          <w:rPr>
            <w:rFonts w:eastAsia="Times New Roman" w:cs="Times New Roman"/>
            <w:szCs w:val="20"/>
          </w:rPr>
          <w:t xml:space="preserve"> </w:t>
        </w:r>
        <w:smartTag w:uri="urn:schemas-microsoft-com:office:smarttags" w:element="PlaceName">
          <w:r w:rsidRPr="005E1AA8">
            <w:rPr>
              <w:rFonts w:eastAsia="Times New Roman" w:cs="Times New Roman"/>
              <w:szCs w:val="20"/>
            </w:rPr>
            <w:t>Pratt</w:t>
          </w:r>
        </w:smartTag>
        <w:r w:rsidRPr="005E1AA8">
          <w:rPr>
            <w:rFonts w:eastAsia="Times New Roman" w:cs="Times New Roman"/>
            <w:szCs w:val="20"/>
          </w:rPr>
          <w:t xml:space="preserve"> </w:t>
        </w:r>
        <w:smartTag w:uri="urn:schemas-microsoft-com:office:smarttags" w:element="PlaceType">
          <w:r w:rsidRPr="005E1AA8">
            <w:rPr>
              <w:rFonts w:eastAsia="Times New Roman" w:cs="Times New Roman"/>
              <w:szCs w:val="20"/>
            </w:rPr>
            <w:t>Building</w:t>
          </w:r>
        </w:smartTag>
      </w:smartTag>
      <w:r w:rsidRPr="005E1AA8">
        <w:rPr>
          <w:rFonts w:eastAsia="Times New Roman" w:cs="Times New Roman"/>
          <w:szCs w:val="20"/>
        </w:rPr>
        <w:t xml:space="preserve"> located at </w:t>
      </w:r>
      <w:smartTag w:uri="urn:schemas-microsoft-com:office:smarttags" w:element="address">
        <w:smartTag w:uri="urn:schemas-microsoft-com:office:smarttags" w:element="Street">
          <w:r w:rsidRPr="005E1AA8">
            <w:rPr>
              <w:rFonts w:eastAsia="Times New Roman" w:cs="Times New Roman"/>
              <w:szCs w:val="20"/>
            </w:rPr>
            <w:t>110 Paca Street</w:t>
          </w:r>
        </w:smartTag>
        <w:r w:rsidRPr="005E1AA8">
          <w:rPr>
            <w:rFonts w:eastAsia="Times New Roman" w:cs="Times New Roman"/>
            <w:szCs w:val="20"/>
          </w:rPr>
          <w:t xml:space="preserve">, </w:t>
        </w:r>
        <w:smartTag w:uri="urn:schemas-microsoft-com:office:smarttags" w:element="City">
          <w:r w:rsidRPr="005E1AA8">
            <w:rPr>
              <w:rFonts w:eastAsia="Times New Roman" w:cs="Times New Roman"/>
              <w:szCs w:val="20"/>
            </w:rPr>
            <w:t>Baltimore</w:t>
          </w:r>
        </w:smartTag>
        <w:r w:rsidRPr="005E1AA8">
          <w:rPr>
            <w:rFonts w:eastAsia="Times New Roman" w:cs="Times New Roman"/>
            <w:szCs w:val="20"/>
          </w:rPr>
          <w:t xml:space="preserve">, </w:t>
        </w:r>
        <w:smartTag w:uri="urn:schemas-microsoft-com:office:smarttags" w:element="State">
          <w:r w:rsidRPr="005E1AA8">
            <w:rPr>
              <w:rFonts w:eastAsia="Times New Roman" w:cs="Times New Roman"/>
              <w:szCs w:val="20"/>
            </w:rPr>
            <w:t>MD</w:t>
          </w:r>
        </w:smartTag>
      </w:smartTag>
      <w:r w:rsidRPr="005E1AA8">
        <w:rPr>
          <w:rFonts w:eastAsia="Times New Roman" w:cs="Times New Roman"/>
          <w:szCs w:val="20"/>
        </w:rPr>
        <w:t xml:space="preserve">, located away from the public and media. </w:t>
      </w:r>
    </w:p>
    <w:p w:rsidR="00C9449F" w:rsidRPr="005E1AA8" w:rsidRDefault="00C9449F" w:rsidP="00C9449F">
      <w:pPr>
        <w:numPr>
          <w:ilvl w:val="0"/>
          <w:numId w:val="3"/>
        </w:numPr>
        <w:spacing w:after="0" w:line="240" w:lineRule="auto"/>
        <w:ind w:left="900"/>
        <w:contextualSpacing/>
        <w:rPr>
          <w:rFonts w:eastAsia="Times New Roman" w:cs="Times New Roman"/>
          <w:szCs w:val="20"/>
        </w:rPr>
      </w:pPr>
      <w:r w:rsidRPr="005E1AA8">
        <w:rPr>
          <w:rFonts w:eastAsia="Times New Roman" w:cs="Times New Roman"/>
          <w:szCs w:val="20"/>
        </w:rPr>
        <w:t xml:space="preserve">Hospital staff, visitors, and patients will be kept away from the area until the situation is fully resolved. Once police announces resolution of the situation the </w:t>
      </w:r>
      <w:smartTag w:uri="urn:schemas-microsoft-com:office:smarttags" w:element="place">
        <w:smartTag w:uri="urn:schemas-microsoft-com:office:smarttags" w:element="PlaceType">
          <w:r w:rsidRPr="005E1AA8">
            <w:rPr>
              <w:rFonts w:eastAsia="Times New Roman" w:cs="Times New Roman"/>
              <w:szCs w:val="20"/>
            </w:rPr>
            <w:t>Hospital</w:t>
          </w:r>
        </w:smartTag>
        <w:r w:rsidRPr="005E1AA8">
          <w:rPr>
            <w:rFonts w:eastAsia="Times New Roman" w:cs="Times New Roman"/>
            <w:szCs w:val="20"/>
          </w:rPr>
          <w:t xml:space="preserve"> </w:t>
        </w:r>
        <w:smartTag w:uri="urn:schemas-microsoft-com:office:smarttags" w:element="PlaceName">
          <w:r w:rsidRPr="005E1AA8">
            <w:rPr>
              <w:rFonts w:eastAsia="Times New Roman" w:cs="Times New Roman"/>
              <w:szCs w:val="20"/>
            </w:rPr>
            <w:t>Command</w:t>
          </w:r>
        </w:smartTag>
        <w:r w:rsidRPr="005E1AA8">
          <w:rPr>
            <w:rFonts w:eastAsia="Times New Roman" w:cs="Times New Roman"/>
            <w:szCs w:val="20"/>
          </w:rPr>
          <w:t xml:space="preserve"> </w:t>
        </w:r>
        <w:smartTag w:uri="urn:schemas-microsoft-com:office:smarttags" w:element="PlaceType">
          <w:r w:rsidRPr="005E1AA8">
            <w:rPr>
              <w:rFonts w:eastAsia="Times New Roman" w:cs="Times New Roman"/>
              <w:szCs w:val="20"/>
            </w:rPr>
            <w:t>Center</w:t>
          </w:r>
        </w:smartTag>
      </w:smartTag>
      <w:r w:rsidRPr="005E1AA8">
        <w:rPr>
          <w:rFonts w:eastAsia="Times New Roman" w:cs="Times New Roman"/>
          <w:szCs w:val="20"/>
        </w:rPr>
        <w:t xml:space="preserve"> will notify Hospital operators to announce the “All Clear.”</w:t>
      </w:r>
    </w:p>
    <w:p w:rsidR="00C9449F" w:rsidRPr="005E1AA8" w:rsidRDefault="00C9449F" w:rsidP="00C9449F">
      <w:pPr>
        <w:numPr>
          <w:ilvl w:val="0"/>
          <w:numId w:val="3"/>
        </w:numPr>
        <w:spacing w:after="0" w:line="240" w:lineRule="auto"/>
        <w:ind w:left="900"/>
        <w:contextualSpacing/>
        <w:rPr>
          <w:rFonts w:eastAsia="Times New Roman" w:cs="Times New Roman"/>
          <w:szCs w:val="20"/>
        </w:rPr>
      </w:pPr>
      <w:r w:rsidRPr="005E1AA8">
        <w:rPr>
          <w:rFonts w:eastAsia="Times New Roman" w:cs="Times New Roman"/>
          <w:szCs w:val="20"/>
        </w:rPr>
        <w:t xml:space="preserve">The Hospital operators will announce “Location, Code Purple - Active Shooter -All Clear” three times on the overhead page and on the mass notification system. </w:t>
      </w:r>
    </w:p>
    <w:p w:rsidR="00C9449F" w:rsidRPr="005E1AA8" w:rsidRDefault="00C9449F" w:rsidP="00C9449F">
      <w:pPr>
        <w:spacing w:after="0" w:line="240" w:lineRule="auto"/>
        <w:rPr>
          <w:rFonts w:eastAsia="Times New Roman"/>
        </w:rPr>
      </w:pPr>
    </w:p>
    <w:p w:rsidR="00C9449F" w:rsidRPr="005E1AA8" w:rsidRDefault="00C9449F" w:rsidP="00C9449F">
      <w:pPr>
        <w:spacing w:after="0" w:line="240" w:lineRule="auto"/>
        <w:ind w:left="540" w:hanging="540"/>
        <w:rPr>
          <w:rFonts w:eastAsia="Times New Roman" w:cs="Times New Roman"/>
          <w:b/>
          <w:szCs w:val="20"/>
        </w:rPr>
      </w:pPr>
      <w:r w:rsidRPr="005E1AA8">
        <w:rPr>
          <w:rFonts w:eastAsia="Times New Roman" w:cs="Times New Roman"/>
          <w:b/>
          <w:szCs w:val="20"/>
        </w:rPr>
        <w:t>7.0</w:t>
      </w:r>
      <w:r w:rsidRPr="005E1AA8">
        <w:rPr>
          <w:rFonts w:eastAsia="Times New Roman" w:cs="Times New Roman"/>
          <w:b/>
          <w:szCs w:val="20"/>
        </w:rPr>
        <w:tab/>
        <w:t>RESPONSE GUIDANCE:</w:t>
      </w:r>
    </w:p>
    <w:p w:rsidR="00C9449F" w:rsidRPr="005E1AA8" w:rsidRDefault="00C9449F" w:rsidP="00C9449F">
      <w:pPr>
        <w:spacing w:after="0" w:line="240" w:lineRule="auto"/>
        <w:contextualSpacing/>
        <w:rPr>
          <w:rFonts w:eastAsia="Times New Roman" w:cs="Times New Roman"/>
          <w:szCs w:val="20"/>
        </w:rPr>
      </w:pPr>
      <w:r w:rsidRPr="005E1AA8">
        <w:rPr>
          <w:rFonts w:eastAsia="Times New Roman" w:cs="Times New Roman"/>
          <w:szCs w:val="20"/>
        </w:rPr>
        <w:t xml:space="preserve">Police officers responding to an active shooter are trained to locate, isolate and contain this threat. Expect them to proceed immediately to the area in which shots were last heard in order to stop the shooting as quickly as possible. The first responding officers may be in teams; they may be dressed in normal patrol uniforms, or they may be wearing external ballistic vests and Kevlar helmets or other tactical gear. The officers may be armed with rifles, shotguns and handguns. </w:t>
      </w:r>
    </w:p>
    <w:p w:rsidR="00C9449F" w:rsidRPr="005E1AA8" w:rsidRDefault="00C9449F" w:rsidP="00C9449F">
      <w:pPr>
        <w:spacing w:after="0" w:line="240" w:lineRule="auto"/>
        <w:contextualSpacing/>
        <w:rPr>
          <w:rFonts w:eastAsia="Times New Roman" w:cs="Times New Roman"/>
          <w:szCs w:val="20"/>
        </w:rPr>
      </w:pPr>
    </w:p>
    <w:p w:rsidR="00C9449F" w:rsidRPr="005E1AA8" w:rsidRDefault="00C9449F" w:rsidP="00C9449F">
      <w:pPr>
        <w:numPr>
          <w:ilvl w:val="0"/>
          <w:numId w:val="4"/>
        </w:numPr>
        <w:spacing w:after="0" w:line="240" w:lineRule="auto"/>
        <w:ind w:left="900"/>
        <w:contextualSpacing/>
        <w:rPr>
          <w:rFonts w:eastAsia="Times New Roman" w:cs="Times New Roman"/>
          <w:szCs w:val="20"/>
        </w:rPr>
      </w:pPr>
      <w:r w:rsidRPr="005E1AA8">
        <w:rPr>
          <w:rFonts w:eastAsia="Times New Roman" w:cs="Times New Roman"/>
          <w:szCs w:val="20"/>
        </w:rPr>
        <w:t xml:space="preserve">How to react when the police arrive at your location: </w:t>
      </w:r>
    </w:p>
    <w:p w:rsidR="00C9449F" w:rsidRPr="005E1AA8" w:rsidRDefault="00C9449F" w:rsidP="00C9449F">
      <w:pPr>
        <w:numPr>
          <w:ilvl w:val="1"/>
          <w:numId w:val="4"/>
        </w:numPr>
        <w:spacing w:after="0" w:line="240" w:lineRule="auto"/>
        <w:contextualSpacing/>
        <w:rPr>
          <w:rFonts w:eastAsia="Times New Roman" w:cs="Times New Roman"/>
          <w:szCs w:val="20"/>
        </w:rPr>
      </w:pPr>
      <w:r w:rsidRPr="005E1AA8">
        <w:rPr>
          <w:rFonts w:eastAsia="Times New Roman" w:cs="Times New Roman"/>
          <w:szCs w:val="20"/>
        </w:rPr>
        <w:t>Do exactly as the team of officers instruct. The first responding officers will be focused on stopping the active shooter and creating a safe environment for medical assistance to be brought in to aid the injured.</w:t>
      </w:r>
      <w:r w:rsidRPr="005E1AA8">
        <w:rPr>
          <w:rFonts w:eastAsia="Times New Roman" w:cs="Times New Roman"/>
          <w:szCs w:val="20"/>
        </w:rPr>
        <w:br/>
        <w:t>Remain calm, and follow officers’ instructions</w:t>
      </w:r>
    </w:p>
    <w:p w:rsidR="00C9449F" w:rsidRPr="005E1AA8" w:rsidRDefault="00C9449F" w:rsidP="00C9449F">
      <w:pPr>
        <w:numPr>
          <w:ilvl w:val="1"/>
          <w:numId w:val="4"/>
        </w:numPr>
        <w:spacing w:after="0" w:line="240" w:lineRule="auto"/>
        <w:contextualSpacing/>
        <w:rPr>
          <w:rFonts w:eastAsia="Times New Roman" w:cs="Times New Roman"/>
          <w:szCs w:val="20"/>
        </w:rPr>
      </w:pPr>
      <w:r w:rsidRPr="005E1AA8">
        <w:rPr>
          <w:rFonts w:eastAsia="Times New Roman" w:cs="Times New Roman"/>
          <w:szCs w:val="20"/>
        </w:rPr>
        <w:t>Put down any items in your hands (i.e., bags, jackets)</w:t>
      </w:r>
    </w:p>
    <w:p w:rsidR="00C9449F" w:rsidRPr="005E1AA8" w:rsidRDefault="00C9449F" w:rsidP="00C9449F">
      <w:pPr>
        <w:numPr>
          <w:ilvl w:val="1"/>
          <w:numId w:val="4"/>
        </w:numPr>
        <w:spacing w:after="0" w:line="240" w:lineRule="auto"/>
        <w:contextualSpacing/>
        <w:rPr>
          <w:rFonts w:eastAsia="Times New Roman" w:cs="Times New Roman"/>
          <w:szCs w:val="20"/>
        </w:rPr>
      </w:pPr>
      <w:r w:rsidRPr="005E1AA8">
        <w:rPr>
          <w:rFonts w:eastAsia="Times New Roman" w:cs="Times New Roman"/>
          <w:szCs w:val="20"/>
        </w:rPr>
        <w:t>Immediately raise hands and spread fingers</w:t>
      </w:r>
    </w:p>
    <w:p w:rsidR="00C9449F" w:rsidRPr="005E1AA8" w:rsidRDefault="00C9449F" w:rsidP="00C9449F">
      <w:pPr>
        <w:numPr>
          <w:ilvl w:val="1"/>
          <w:numId w:val="4"/>
        </w:numPr>
        <w:spacing w:after="0" w:line="240" w:lineRule="auto"/>
        <w:contextualSpacing/>
        <w:rPr>
          <w:rFonts w:eastAsia="Times New Roman" w:cs="Times New Roman"/>
          <w:szCs w:val="20"/>
        </w:rPr>
      </w:pPr>
      <w:r w:rsidRPr="005E1AA8">
        <w:rPr>
          <w:rFonts w:eastAsia="Times New Roman" w:cs="Times New Roman"/>
          <w:szCs w:val="20"/>
        </w:rPr>
        <w:t>Keep hands visible at all times</w:t>
      </w:r>
    </w:p>
    <w:p w:rsidR="00C9449F" w:rsidRPr="005E1AA8" w:rsidRDefault="00C9449F" w:rsidP="00C9449F">
      <w:pPr>
        <w:numPr>
          <w:ilvl w:val="1"/>
          <w:numId w:val="4"/>
        </w:numPr>
        <w:spacing w:after="0" w:line="240" w:lineRule="auto"/>
        <w:contextualSpacing/>
        <w:rPr>
          <w:rFonts w:eastAsia="Times New Roman" w:cs="Times New Roman"/>
          <w:szCs w:val="20"/>
        </w:rPr>
      </w:pPr>
      <w:r w:rsidRPr="005E1AA8">
        <w:rPr>
          <w:rFonts w:eastAsia="Times New Roman" w:cs="Times New Roman"/>
          <w:szCs w:val="20"/>
        </w:rPr>
        <w:lastRenderedPageBreak/>
        <w:t>Avoid making quick movements toward officers such as attempting to hold on to them for safety</w:t>
      </w:r>
    </w:p>
    <w:p w:rsidR="00C9449F" w:rsidRPr="005E1AA8" w:rsidRDefault="00C9449F" w:rsidP="00C9449F">
      <w:pPr>
        <w:numPr>
          <w:ilvl w:val="1"/>
          <w:numId w:val="4"/>
        </w:numPr>
        <w:spacing w:after="0" w:line="240" w:lineRule="auto"/>
        <w:contextualSpacing/>
        <w:rPr>
          <w:rFonts w:eastAsia="Times New Roman" w:cs="Times New Roman"/>
          <w:szCs w:val="20"/>
        </w:rPr>
      </w:pPr>
      <w:r w:rsidRPr="005E1AA8">
        <w:rPr>
          <w:rFonts w:eastAsia="Times New Roman" w:cs="Times New Roman"/>
          <w:szCs w:val="20"/>
        </w:rPr>
        <w:t>Avoid pointing, screaming and/or yelling</w:t>
      </w:r>
    </w:p>
    <w:p w:rsidR="00C9449F" w:rsidRPr="005E1AA8" w:rsidRDefault="00C9449F" w:rsidP="00C9449F">
      <w:pPr>
        <w:numPr>
          <w:ilvl w:val="1"/>
          <w:numId w:val="4"/>
        </w:numPr>
        <w:spacing w:after="0" w:line="240" w:lineRule="auto"/>
        <w:contextualSpacing/>
        <w:rPr>
          <w:rFonts w:eastAsia="Times New Roman" w:cs="Times New Roman"/>
          <w:szCs w:val="20"/>
        </w:rPr>
      </w:pPr>
      <w:r w:rsidRPr="005E1AA8">
        <w:rPr>
          <w:rFonts w:eastAsia="Times New Roman" w:cs="Times New Roman"/>
          <w:szCs w:val="20"/>
        </w:rPr>
        <w:t>Do not stop to ask officers for help or direction when evacuating, just proceed in the direction from which officers are entering the area</w:t>
      </w:r>
    </w:p>
    <w:p w:rsidR="00C9449F" w:rsidRPr="005E1AA8" w:rsidRDefault="00C9449F" w:rsidP="00C9449F">
      <w:pPr>
        <w:numPr>
          <w:ilvl w:val="0"/>
          <w:numId w:val="4"/>
        </w:numPr>
        <w:spacing w:after="0" w:line="240" w:lineRule="auto"/>
        <w:ind w:left="900"/>
        <w:contextualSpacing/>
        <w:rPr>
          <w:rFonts w:eastAsia="Times New Roman" w:cs="Times New Roman"/>
          <w:szCs w:val="20"/>
        </w:rPr>
      </w:pPr>
      <w:r w:rsidRPr="005E1AA8">
        <w:rPr>
          <w:rFonts w:eastAsia="Times New Roman" w:cs="Times New Roman"/>
          <w:szCs w:val="20"/>
        </w:rPr>
        <w:t>When the police arrive the following information should be available:</w:t>
      </w:r>
    </w:p>
    <w:p w:rsidR="00C9449F" w:rsidRPr="005E1AA8" w:rsidRDefault="00C9449F" w:rsidP="00C9449F">
      <w:pPr>
        <w:numPr>
          <w:ilvl w:val="1"/>
          <w:numId w:val="4"/>
        </w:numPr>
        <w:spacing w:after="0" w:line="240" w:lineRule="auto"/>
        <w:contextualSpacing/>
        <w:rPr>
          <w:rFonts w:eastAsia="Times New Roman" w:cs="Times New Roman"/>
          <w:szCs w:val="20"/>
        </w:rPr>
      </w:pPr>
      <w:r w:rsidRPr="005E1AA8">
        <w:rPr>
          <w:rFonts w:eastAsia="Times New Roman" w:cs="Times New Roman"/>
          <w:szCs w:val="20"/>
        </w:rPr>
        <w:t>Number of shooters</w:t>
      </w:r>
    </w:p>
    <w:p w:rsidR="00C9449F" w:rsidRPr="005E1AA8" w:rsidRDefault="00C9449F" w:rsidP="00C9449F">
      <w:pPr>
        <w:numPr>
          <w:ilvl w:val="1"/>
          <w:numId w:val="4"/>
        </w:numPr>
        <w:spacing w:after="0" w:line="240" w:lineRule="auto"/>
        <w:contextualSpacing/>
        <w:rPr>
          <w:rFonts w:eastAsia="Times New Roman" w:cs="Times New Roman"/>
          <w:szCs w:val="20"/>
        </w:rPr>
      </w:pPr>
      <w:r w:rsidRPr="005E1AA8">
        <w:rPr>
          <w:rFonts w:eastAsia="Times New Roman" w:cs="Times New Roman"/>
          <w:szCs w:val="20"/>
        </w:rPr>
        <w:t>Number of individual victims and any hostages</w:t>
      </w:r>
    </w:p>
    <w:p w:rsidR="00C9449F" w:rsidRPr="005E1AA8" w:rsidRDefault="00C9449F" w:rsidP="00C9449F">
      <w:pPr>
        <w:numPr>
          <w:ilvl w:val="1"/>
          <w:numId w:val="4"/>
        </w:numPr>
        <w:spacing w:after="0" w:line="240" w:lineRule="auto"/>
        <w:contextualSpacing/>
        <w:rPr>
          <w:rFonts w:eastAsia="Times New Roman" w:cs="Times New Roman"/>
          <w:szCs w:val="20"/>
        </w:rPr>
      </w:pPr>
      <w:r w:rsidRPr="005E1AA8">
        <w:rPr>
          <w:rFonts w:eastAsia="Times New Roman" w:cs="Times New Roman"/>
          <w:szCs w:val="20"/>
        </w:rPr>
        <w:t>Description of the underlying cause of  the situation when known</w:t>
      </w:r>
    </w:p>
    <w:p w:rsidR="00C9449F" w:rsidRPr="005E1AA8" w:rsidRDefault="00C9449F" w:rsidP="00C9449F">
      <w:pPr>
        <w:numPr>
          <w:ilvl w:val="1"/>
          <w:numId w:val="4"/>
        </w:numPr>
        <w:spacing w:after="0" w:line="240" w:lineRule="auto"/>
        <w:contextualSpacing/>
        <w:rPr>
          <w:rFonts w:eastAsia="Times New Roman" w:cs="Times New Roman"/>
          <w:szCs w:val="20"/>
        </w:rPr>
      </w:pPr>
      <w:r w:rsidRPr="005E1AA8">
        <w:rPr>
          <w:rFonts w:eastAsia="Times New Roman" w:cs="Times New Roman"/>
          <w:szCs w:val="20"/>
        </w:rPr>
        <w:t>Type and number of weapons  in the possession of the shooter</w:t>
      </w:r>
    </w:p>
    <w:p w:rsidR="00C9449F" w:rsidRPr="005E1AA8" w:rsidRDefault="00C9449F" w:rsidP="00C9449F">
      <w:pPr>
        <w:numPr>
          <w:ilvl w:val="1"/>
          <w:numId w:val="4"/>
        </w:numPr>
        <w:spacing w:after="0" w:line="240" w:lineRule="auto"/>
        <w:contextualSpacing/>
        <w:rPr>
          <w:rFonts w:eastAsia="Times New Roman" w:cs="Times New Roman"/>
          <w:szCs w:val="20"/>
        </w:rPr>
      </w:pPr>
      <w:r w:rsidRPr="005E1AA8">
        <w:rPr>
          <w:rFonts w:eastAsia="Times New Roman" w:cs="Times New Roman"/>
          <w:szCs w:val="20"/>
        </w:rPr>
        <w:t>Number and role/s of individuals remaining in the area</w:t>
      </w:r>
    </w:p>
    <w:p w:rsidR="00C9449F" w:rsidRPr="005E1AA8" w:rsidRDefault="00C9449F" w:rsidP="00C9449F">
      <w:pPr>
        <w:numPr>
          <w:ilvl w:val="1"/>
          <w:numId w:val="4"/>
        </w:numPr>
        <w:spacing w:after="0" w:line="240" w:lineRule="auto"/>
        <w:contextualSpacing/>
        <w:rPr>
          <w:rFonts w:eastAsia="Times New Roman" w:cs="Times New Roman"/>
          <w:szCs w:val="20"/>
        </w:rPr>
      </w:pPr>
      <w:r w:rsidRPr="005E1AA8">
        <w:rPr>
          <w:rFonts w:eastAsia="Times New Roman" w:cs="Times New Roman"/>
          <w:szCs w:val="20"/>
        </w:rPr>
        <w:t>Provide keys to all involved areas and floor plans</w:t>
      </w:r>
    </w:p>
    <w:p w:rsidR="00C9449F" w:rsidRPr="005E1AA8" w:rsidRDefault="00C9449F" w:rsidP="00C9449F">
      <w:pPr>
        <w:numPr>
          <w:ilvl w:val="1"/>
          <w:numId w:val="4"/>
        </w:numPr>
        <w:spacing w:after="0" w:line="240" w:lineRule="auto"/>
        <w:contextualSpacing/>
        <w:rPr>
          <w:rFonts w:eastAsia="Times New Roman" w:cs="Times New Roman"/>
          <w:szCs w:val="20"/>
        </w:rPr>
      </w:pPr>
      <w:r w:rsidRPr="005E1AA8">
        <w:rPr>
          <w:rFonts w:eastAsia="Times New Roman" w:cs="Times New Roman"/>
          <w:szCs w:val="20"/>
        </w:rPr>
        <w:t xml:space="preserve">Assist with access to the affected area  and phone numbers </w:t>
      </w:r>
    </w:p>
    <w:p w:rsidR="00C9449F" w:rsidRPr="005E1AA8" w:rsidRDefault="00C9449F" w:rsidP="00C9449F">
      <w:pPr>
        <w:spacing w:after="0" w:line="240" w:lineRule="auto"/>
        <w:rPr>
          <w:rFonts w:eastAsia="Times New Roman"/>
          <w:b/>
        </w:rPr>
      </w:pPr>
    </w:p>
    <w:p w:rsidR="00C9449F" w:rsidRPr="005E1AA8" w:rsidRDefault="00C9449F" w:rsidP="00C9449F">
      <w:pPr>
        <w:spacing w:after="0" w:line="240" w:lineRule="auto"/>
        <w:ind w:left="540" w:hanging="540"/>
        <w:rPr>
          <w:rFonts w:eastAsia="Times New Roman" w:cs="Times New Roman"/>
          <w:b/>
          <w:szCs w:val="20"/>
        </w:rPr>
      </w:pPr>
      <w:r w:rsidRPr="005E1AA8">
        <w:rPr>
          <w:rFonts w:eastAsia="Times New Roman" w:cs="Times New Roman"/>
          <w:b/>
          <w:szCs w:val="20"/>
        </w:rPr>
        <w:t>8.0</w:t>
      </w:r>
      <w:r w:rsidRPr="005E1AA8">
        <w:rPr>
          <w:rFonts w:eastAsia="Times New Roman" w:cs="Times New Roman"/>
          <w:b/>
          <w:szCs w:val="20"/>
        </w:rPr>
        <w:tab/>
        <w:t>RECOVERY:</w:t>
      </w:r>
    </w:p>
    <w:p w:rsidR="00C9449F" w:rsidRPr="005E1AA8" w:rsidRDefault="00C9449F" w:rsidP="00C9449F">
      <w:pPr>
        <w:spacing w:after="0" w:line="240" w:lineRule="auto"/>
        <w:rPr>
          <w:rFonts w:eastAsia="Times New Roman" w:cs="Times New Roman"/>
          <w:szCs w:val="20"/>
        </w:rPr>
      </w:pPr>
      <w:r w:rsidRPr="005E1AA8">
        <w:rPr>
          <w:rFonts w:eastAsia="Times New Roman" w:cs="Times New Roman"/>
          <w:szCs w:val="20"/>
        </w:rPr>
        <w:t>Dependent on the extent of the incident, many UMMC Departments will be involved in the Recovery Phase.  These Departments will be integrated into the process by the HICS TEAM.</w:t>
      </w:r>
    </w:p>
    <w:p w:rsidR="00C9449F" w:rsidRPr="005E1AA8" w:rsidRDefault="00C9449F" w:rsidP="00C9449F">
      <w:pPr>
        <w:spacing w:after="0" w:line="240" w:lineRule="auto"/>
        <w:rPr>
          <w:rFonts w:eastAsia="Times New Roman" w:cs="Times New Roman"/>
          <w:szCs w:val="20"/>
        </w:rPr>
      </w:pPr>
    </w:p>
    <w:p w:rsidR="00C9449F" w:rsidRPr="005E1AA8" w:rsidRDefault="00C9449F" w:rsidP="00C9449F">
      <w:pPr>
        <w:numPr>
          <w:ilvl w:val="0"/>
          <w:numId w:val="10"/>
        </w:numPr>
        <w:spacing w:after="0" w:line="240" w:lineRule="auto"/>
        <w:ind w:left="900"/>
        <w:rPr>
          <w:rFonts w:eastAsia="Times New Roman" w:cs="Times New Roman"/>
          <w:szCs w:val="20"/>
        </w:rPr>
      </w:pPr>
      <w:r w:rsidRPr="005E1AA8">
        <w:rPr>
          <w:rFonts w:eastAsia="Times New Roman" w:cs="Times New Roman"/>
          <w:szCs w:val="20"/>
        </w:rPr>
        <w:t>HICS TEAM</w:t>
      </w:r>
    </w:p>
    <w:p w:rsidR="00C9449F" w:rsidRPr="005E1AA8" w:rsidRDefault="00C9449F" w:rsidP="00C9449F">
      <w:pPr>
        <w:spacing w:after="0" w:line="240" w:lineRule="auto"/>
        <w:ind w:left="900"/>
        <w:rPr>
          <w:rFonts w:eastAsia="Times New Roman" w:cs="Times New Roman"/>
          <w:szCs w:val="20"/>
        </w:rPr>
      </w:pPr>
      <w:r w:rsidRPr="005E1AA8">
        <w:rPr>
          <w:rFonts w:eastAsia="Times New Roman" w:cs="Times New Roman"/>
          <w:szCs w:val="20"/>
        </w:rPr>
        <w:t>The HICS Team will determine the extent of the shooting including number of victims (wounded and dead), number of shooters, actual locations of shootings, and damage to infrastructure (broken windows, bullet holes in walls, etc.).  An analysis of the incident will guide communications to include:  UMMC Executive Leadership, UMMS, affiliated hospitals, employees and their families, and victims’ families.  The HICS Team will refer to the Mass Fatality Plan for guidance as needed.</w:t>
      </w:r>
    </w:p>
    <w:p w:rsidR="00C9449F" w:rsidRPr="005E1AA8" w:rsidRDefault="00C9449F" w:rsidP="00C9449F">
      <w:pPr>
        <w:spacing w:after="0" w:line="240" w:lineRule="auto"/>
        <w:ind w:left="900"/>
        <w:rPr>
          <w:rFonts w:eastAsia="Times New Roman" w:cs="Times New Roman"/>
          <w:szCs w:val="20"/>
        </w:rPr>
      </w:pPr>
    </w:p>
    <w:p w:rsidR="00C9449F" w:rsidRPr="005E1AA8" w:rsidRDefault="00C9449F" w:rsidP="00C9449F">
      <w:pPr>
        <w:spacing w:after="0" w:line="240" w:lineRule="auto"/>
        <w:ind w:left="900"/>
        <w:rPr>
          <w:rFonts w:eastAsia="Times New Roman" w:cs="Times New Roman"/>
          <w:szCs w:val="20"/>
        </w:rPr>
      </w:pPr>
      <w:r w:rsidRPr="005E1AA8">
        <w:rPr>
          <w:rFonts w:eastAsia="Times New Roman" w:cs="Times New Roman"/>
          <w:szCs w:val="20"/>
        </w:rPr>
        <w:t>The HICS Team will work with Law Enforcement to determine the extent of the investigation, including security of locations, sequestering of employees for interviews and impact on hospital operations.  The HICS Team will work with Patient Care Leadership and the Crisis Response Team to ensure that hospital operations return to normal status as soon as possible.  Additionally, the HICS Team will facilitate a debriefing post incident for development of an After Action Report.</w:t>
      </w:r>
    </w:p>
    <w:p w:rsidR="00C9449F" w:rsidRPr="005E1AA8" w:rsidRDefault="00C9449F" w:rsidP="00C9449F">
      <w:pPr>
        <w:spacing w:after="0" w:line="240" w:lineRule="auto"/>
        <w:ind w:left="900"/>
        <w:rPr>
          <w:rFonts w:eastAsia="Times New Roman" w:cs="Times New Roman"/>
          <w:szCs w:val="20"/>
        </w:rPr>
      </w:pPr>
    </w:p>
    <w:p w:rsidR="00C9449F" w:rsidRPr="005E1AA8" w:rsidRDefault="00C9449F" w:rsidP="00C9449F">
      <w:pPr>
        <w:numPr>
          <w:ilvl w:val="0"/>
          <w:numId w:val="11"/>
        </w:numPr>
        <w:spacing w:after="0" w:line="240" w:lineRule="auto"/>
        <w:ind w:left="1440"/>
        <w:rPr>
          <w:rFonts w:eastAsia="Times New Roman" w:cs="Times New Roman"/>
          <w:szCs w:val="20"/>
        </w:rPr>
      </w:pPr>
      <w:r w:rsidRPr="005E1AA8">
        <w:rPr>
          <w:rFonts w:eastAsia="Times New Roman" w:cs="Times New Roman"/>
          <w:szCs w:val="20"/>
        </w:rPr>
        <w:t>Public Affairs will provide communication to all employees regarding the incident, including areas that are “off limits” because of ongoing investigation.  Additionally, they will conduct media briefings.  All communications regarding this incident will be referred to Public Affairs and the HICS Team.</w:t>
      </w:r>
    </w:p>
    <w:p w:rsidR="00C9449F" w:rsidRPr="005E1AA8" w:rsidRDefault="00C9449F" w:rsidP="00C9449F">
      <w:pPr>
        <w:numPr>
          <w:ilvl w:val="0"/>
          <w:numId w:val="11"/>
        </w:numPr>
        <w:spacing w:after="0" w:line="240" w:lineRule="auto"/>
        <w:ind w:left="1440"/>
        <w:rPr>
          <w:rFonts w:eastAsia="Times New Roman" w:cs="Times New Roman"/>
          <w:szCs w:val="20"/>
        </w:rPr>
      </w:pPr>
      <w:r w:rsidRPr="005E1AA8">
        <w:rPr>
          <w:rFonts w:eastAsia="Times New Roman" w:cs="Times New Roman"/>
          <w:szCs w:val="20"/>
        </w:rPr>
        <w:t>Safety Officer will monitor investigations and conduct an assessment of injuries and deaths due to the shooting.</w:t>
      </w:r>
    </w:p>
    <w:p w:rsidR="00C9449F" w:rsidRPr="005E1AA8" w:rsidRDefault="00C9449F" w:rsidP="00C9449F">
      <w:pPr>
        <w:numPr>
          <w:ilvl w:val="0"/>
          <w:numId w:val="11"/>
        </w:numPr>
        <w:spacing w:after="0" w:line="240" w:lineRule="auto"/>
        <w:ind w:left="1440"/>
        <w:rPr>
          <w:rFonts w:eastAsia="Times New Roman" w:cs="Times New Roman"/>
          <w:szCs w:val="20"/>
        </w:rPr>
      </w:pPr>
      <w:r w:rsidRPr="005E1AA8">
        <w:rPr>
          <w:rFonts w:eastAsia="Times New Roman" w:cs="Times New Roman"/>
          <w:szCs w:val="20"/>
        </w:rPr>
        <w:t>Liaison Officer will coordinate with external agencies involved in the response and criminal investigation.</w:t>
      </w:r>
    </w:p>
    <w:p w:rsidR="00C9449F" w:rsidRPr="005E1AA8" w:rsidRDefault="00C9449F" w:rsidP="00C9449F">
      <w:pPr>
        <w:numPr>
          <w:ilvl w:val="0"/>
          <w:numId w:val="11"/>
        </w:numPr>
        <w:spacing w:after="0" w:line="240" w:lineRule="auto"/>
        <w:ind w:left="1440"/>
        <w:rPr>
          <w:rFonts w:eastAsia="Times New Roman" w:cs="Times New Roman"/>
          <w:szCs w:val="20"/>
        </w:rPr>
      </w:pPr>
      <w:r w:rsidRPr="005E1AA8">
        <w:rPr>
          <w:rFonts w:eastAsia="Times New Roman" w:cs="Times New Roman"/>
          <w:szCs w:val="20"/>
        </w:rPr>
        <w:lastRenderedPageBreak/>
        <w:t>Planning Section Chief will develop a Demobilization (Recovery) Plan and develop a final report of the incident.</w:t>
      </w:r>
    </w:p>
    <w:p w:rsidR="00C9449F" w:rsidRPr="005E1AA8" w:rsidRDefault="00C9449F" w:rsidP="00C9449F">
      <w:pPr>
        <w:numPr>
          <w:ilvl w:val="0"/>
          <w:numId w:val="11"/>
        </w:numPr>
        <w:spacing w:after="0" w:line="240" w:lineRule="auto"/>
        <w:ind w:left="1440"/>
        <w:rPr>
          <w:rFonts w:eastAsia="Times New Roman" w:cs="Times New Roman"/>
          <w:szCs w:val="20"/>
        </w:rPr>
      </w:pPr>
      <w:r w:rsidRPr="005E1AA8">
        <w:rPr>
          <w:rFonts w:eastAsia="Times New Roman" w:cs="Times New Roman"/>
          <w:szCs w:val="20"/>
        </w:rPr>
        <w:t>Operations Section Chief will work to bring the hospital back to normal operating status.  Ensure that all Departments/Units are functioning, and work with Logistics to resupply and/or transition back to original locations.</w:t>
      </w:r>
    </w:p>
    <w:p w:rsidR="00C9449F" w:rsidRPr="005E1AA8" w:rsidRDefault="00C9449F" w:rsidP="00C9449F">
      <w:pPr>
        <w:numPr>
          <w:ilvl w:val="0"/>
          <w:numId w:val="11"/>
        </w:numPr>
        <w:spacing w:after="0" w:line="240" w:lineRule="auto"/>
        <w:ind w:left="1440"/>
        <w:rPr>
          <w:rFonts w:eastAsia="Times New Roman" w:cs="Times New Roman"/>
          <w:szCs w:val="20"/>
        </w:rPr>
      </w:pPr>
      <w:r w:rsidRPr="005E1AA8">
        <w:rPr>
          <w:rFonts w:eastAsia="Times New Roman" w:cs="Times New Roman"/>
          <w:szCs w:val="20"/>
        </w:rPr>
        <w:t>Logistics Section Chief will work with Crisis Response Team to ensure adequate space and resources are available.</w:t>
      </w:r>
    </w:p>
    <w:p w:rsidR="00C9449F" w:rsidRPr="005E1AA8" w:rsidRDefault="00C9449F" w:rsidP="00C9449F">
      <w:pPr>
        <w:numPr>
          <w:ilvl w:val="0"/>
          <w:numId w:val="11"/>
        </w:numPr>
        <w:spacing w:after="0" w:line="240" w:lineRule="auto"/>
        <w:ind w:left="1440"/>
        <w:rPr>
          <w:rFonts w:eastAsia="Times New Roman" w:cs="Times New Roman"/>
          <w:szCs w:val="20"/>
        </w:rPr>
      </w:pPr>
      <w:r w:rsidRPr="005E1AA8">
        <w:rPr>
          <w:rFonts w:eastAsia="Times New Roman" w:cs="Times New Roman"/>
          <w:szCs w:val="20"/>
        </w:rPr>
        <w:t>Finance Section Chief will provide a detailed assessment of any damage to infrastructure and provide a process to capture costs incurred by UMMC necessary to return to normal operating status.</w:t>
      </w:r>
    </w:p>
    <w:p w:rsidR="00C9449F" w:rsidRPr="005E1AA8" w:rsidRDefault="00C9449F" w:rsidP="00C9449F">
      <w:pPr>
        <w:spacing w:after="0" w:line="240" w:lineRule="auto"/>
        <w:rPr>
          <w:rFonts w:eastAsia="Times New Roman" w:cs="Times New Roman"/>
          <w:szCs w:val="20"/>
        </w:rPr>
      </w:pPr>
    </w:p>
    <w:p w:rsidR="00C9449F" w:rsidRPr="005E1AA8" w:rsidRDefault="00C9449F" w:rsidP="00C9449F">
      <w:pPr>
        <w:numPr>
          <w:ilvl w:val="0"/>
          <w:numId w:val="10"/>
        </w:numPr>
        <w:spacing w:after="0" w:line="240" w:lineRule="auto"/>
        <w:ind w:left="900"/>
        <w:rPr>
          <w:rFonts w:eastAsia="Times New Roman" w:cs="Times New Roman"/>
          <w:szCs w:val="20"/>
        </w:rPr>
      </w:pPr>
      <w:r w:rsidRPr="005E1AA8">
        <w:rPr>
          <w:rFonts w:eastAsia="Times New Roman" w:cs="Times New Roman"/>
          <w:szCs w:val="20"/>
        </w:rPr>
        <w:t>LAW ENFORCEMENT</w:t>
      </w:r>
    </w:p>
    <w:p w:rsidR="00C9449F" w:rsidRPr="005E1AA8" w:rsidRDefault="00C9449F" w:rsidP="00C9449F">
      <w:pPr>
        <w:spacing w:after="0" w:line="240" w:lineRule="auto"/>
        <w:ind w:left="900"/>
        <w:rPr>
          <w:rFonts w:eastAsia="Times New Roman" w:cs="Times New Roman"/>
          <w:szCs w:val="20"/>
        </w:rPr>
      </w:pPr>
      <w:r w:rsidRPr="005E1AA8">
        <w:rPr>
          <w:rFonts w:eastAsia="Times New Roman" w:cs="Times New Roman"/>
          <w:szCs w:val="20"/>
        </w:rPr>
        <w:t>Based on the type/extent of shooting(s) and people involved, the Recovery Phase may last several hours or extend beyond one day.  UMMC expects that local Law Enforcement, accompanied by UMMC Security Services will conduct a thorough investigation.  This investigation may include:</w:t>
      </w:r>
    </w:p>
    <w:p w:rsidR="00C9449F" w:rsidRPr="005E1AA8" w:rsidRDefault="00C9449F" w:rsidP="00C9449F">
      <w:pPr>
        <w:numPr>
          <w:ilvl w:val="0"/>
          <w:numId w:val="12"/>
        </w:numPr>
        <w:spacing w:after="0" w:line="240" w:lineRule="auto"/>
        <w:ind w:left="1440"/>
        <w:rPr>
          <w:rFonts w:eastAsia="Times New Roman" w:cs="Times New Roman"/>
          <w:szCs w:val="20"/>
        </w:rPr>
      </w:pPr>
      <w:r w:rsidRPr="005E1AA8">
        <w:rPr>
          <w:rFonts w:eastAsia="Times New Roman" w:cs="Times New Roman"/>
          <w:szCs w:val="20"/>
        </w:rPr>
        <w:t>Cordoning off locations involved in the shooting(s)</w:t>
      </w:r>
    </w:p>
    <w:p w:rsidR="00C9449F" w:rsidRPr="005E1AA8" w:rsidRDefault="00C9449F" w:rsidP="00C9449F">
      <w:pPr>
        <w:numPr>
          <w:ilvl w:val="0"/>
          <w:numId w:val="12"/>
        </w:numPr>
        <w:spacing w:after="0" w:line="240" w:lineRule="auto"/>
        <w:ind w:left="1440"/>
        <w:rPr>
          <w:rFonts w:eastAsia="Times New Roman" w:cs="Times New Roman"/>
          <w:szCs w:val="20"/>
        </w:rPr>
      </w:pPr>
      <w:r w:rsidRPr="005E1AA8">
        <w:rPr>
          <w:rFonts w:eastAsia="Times New Roman" w:cs="Times New Roman"/>
          <w:szCs w:val="20"/>
        </w:rPr>
        <w:t>Restricting access to specific locations involved in the shooting(s) which may require escorts into, and out of the areas</w:t>
      </w:r>
    </w:p>
    <w:p w:rsidR="00C9449F" w:rsidRPr="005E1AA8" w:rsidRDefault="00C9449F" w:rsidP="00C9449F">
      <w:pPr>
        <w:numPr>
          <w:ilvl w:val="0"/>
          <w:numId w:val="12"/>
        </w:numPr>
        <w:spacing w:after="0" w:line="240" w:lineRule="auto"/>
        <w:ind w:left="1440"/>
        <w:rPr>
          <w:rFonts w:eastAsia="Times New Roman" w:cs="Times New Roman"/>
          <w:szCs w:val="20"/>
        </w:rPr>
      </w:pPr>
      <w:r w:rsidRPr="005E1AA8">
        <w:rPr>
          <w:rFonts w:eastAsia="Times New Roman" w:cs="Times New Roman"/>
          <w:szCs w:val="20"/>
        </w:rPr>
        <w:t>Removal of infrastructure or objects involved in the shooting(s) for evidence in a criminal case</w:t>
      </w:r>
    </w:p>
    <w:p w:rsidR="00C9449F" w:rsidRPr="005E1AA8" w:rsidRDefault="00C9449F" w:rsidP="00C9449F">
      <w:pPr>
        <w:numPr>
          <w:ilvl w:val="0"/>
          <w:numId w:val="12"/>
        </w:numPr>
        <w:spacing w:after="0" w:line="240" w:lineRule="auto"/>
        <w:ind w:left="1440"/>
        <w:rPr>
          <w:rFonts w:eastAsia="Times New Roman" w:cs="Times New Roman"/>
          <w:szCs w:val="20"/>
        </w:rPr>
      </w:pPr>
      <w:r w:rsidRPr="005E1AA8">
        <w:rPr>
          <w:rFonts w:eastAsia="Times New Roman" w:cs="Times New Roman"/>
          <w:szCs w:val="20"/>
        </w:rPr>
        <w:t>During investigations, all employees will work with Security as needed.  No employee is permitted to talk to any media representative (i.e., radio stations, newspaper, television reporters, etc.).  Any employee contacted by a reporter should refer them to the UMMC Public Affairs Officer.</w:t>
      </w:r>
    </w:p>
    <w:p w:rsidR="00C9449F" w:rsidRPr="005E1AA8" w:rsidRDefault="00C9449F" w:rsidP="00C9449F">
      <w:pPr>
        <w:spacing w:after="0" w:line="240" w:lineRule="auto"/>
        <w:rPr>
          <w:rFonts w:eastAsia="Times New Roman" w:cs="Times New Roman"/>
          <w:szCs w:val="20"/>
        </w:rPr>
      </w:pPr>
    </w:p>
    <w:p w:rsidR="00C9449F" w:rsidRPr="005E1AA8" w:rsidRDefault="00C9449F" w:rsidP="00C9449F">
      <w:pPr>
        <w:numPr>
          <w:ilvl w:val="0"/>
          <w:numId w:val="10"/>
        </w:numPr>
        <w:spacing w:after="0" w:line="240" w:lineRule="auto"/>
        <w:ind w:left="900"/>
        <w:rPr>
          <w:rFonts w:eastAsia="Times New Roman" w:cs="Times New Roman"/>
          <w:szCs w:val="20"/>
        </w:rPr>
      </w:pPr>
      <w:r w:rsidRPr="005E1AA8">
        <w:rPr>
          <w:rFonts w:eastAsia="Times New Roman" w:cs="Times New Roman"/>
          <w:szCs w:val="20"/>
        </w:rPr>
        <w:t>PATIENT CARE</w:t>
      </w:r>
    </w:p>
    <w:p w:rsidR="00C9449F" w:rsidRPr="005E1AA8" w:rsidRDefault="00C9449F" w:rsidP="00C9449F">
      <w:pPr>
        <w:spacing w:after="0" w:line="240" w:lineRule="auto"/>
        <w:ind w:left="900"/>
        <w:rPr>
          <w:rFonts w:eastAsia="Times New Roman" w:cs="Times New Roman"/>
          <w:szCs w:val="20"/>
        </w:rPr>
      </w:pPr>
      <w:r w:rsidRPr="005E1AA8">
        <w:rPr>
          <w:rFonts w:eastAsia="Times New Roman" w:cs="Times New Roman"/>
          <w:szCs w:val="20"/>
        </w:rPr>
        <w:t>Unless directly impacted by the incident, all patient care will continue.  If the location of the shooting(s) is being investigated, the HICS Team and Medical Leadership will define alternative care sites.</w:t>
      </w:r>
    </w:p>
    <w:p w:rsidR="00C9449F" w:rsidRPr="005E1AA8" w:rsidRDefault="00C9449F" w:rsidP="00C9449F">
      <w:pPr>
        <w:spacing w:after="0" w:line="240" w:lineRule="auto"/>
        <w:rPr>
          <w:rFonts w:eastAsia="Times New Roman" w:cs="Times New Roman"/>
          <w:szCs w:val="20"/>
        </w:rPr>
      </w:pPr>
    </w:p>
    <w:p w:rsidR="00C9449F" w:rsidRPr="005E1AA8" w:rsidRDefault="00C9449F" w:rsidP="00C9449F">
      <w:pPr>
        <w:numPr>
          <w:ilvl w:val="0"/>
          <w:numId w:val="10"/>
        </w:numPr>
        <w:spacing w:after="0" w:line="240" w:lineRule="auto"/>
        <w:ind w:left="900"/>
        <w:rPr>
          <w:rFonts w:eastAsia="Times New Roman" w:cs="Times New Roman"/>
          <w:szCs w:val="20"/>
        </w:rPr>
      </w:pPr>
      <w:r w:rsidRPr="005E1AA8">
        <w:rPr>
          <w:rFonts w:eastAsia="Times New Roman" w:cs="Times New Roman"/>
          <w:szCs w:val="20"/>
        </w:rPr>
        <w:t>EMPLOYEE HEALTH and WELL BEING</w:t>
      </w:r>
    </w:p>
    <w:p w:rsidR="00C9449F" w:rsidRPr="005E1AA8" w:rsidRDefault="00C9449F" w:rsidP="00C9449F">
      <w:pPr>
        <w:spacing w:after="0" w:line="240" w:lineRule="auto"/>
        <w:ind w:left="900"/>
        <w:rPr>
          <w:rFonts w:eastAsia="Times New Roman"/>
        </w:rPr>
      </w:pPr>
      <w:r w:rsidRPr="005E1AA8">
        <w:rPr>
          <w:rFonts w:eastAsia="Times New Roman"/>
        </w:rPr>
        <w:t xml:space="preserve">Following any type of disaster, employees and others may experience a normal increase is stress and other emotional responses, from witnessing the event or hearing stories about the incident. UMMC will activate a Crisis Response Team led by Psychiatric Emergency Services, the Employee Assistance Program, Social Work and Pastoral Care.  This team will provide Psychological First Aid, grief counseling, and stress management strategies for employees, patients and/or visitors. The team will provide availability as needed or requested, and work with Public Affairs to disseminate a schedule of activities. While people respond differently to crisis, the Crisis Response Team will provide education and services based on the assessed needs. </w:t>
      </w:r>
    </w:p>
    <w:p w:rsidR="00C9449F" w:rsidRPr="005E1AA8" w:rsidRDefault="00C9449F" w:rsidP="00C9449F">
      <w:pPr>
        <w:spacing w:after="0" w:line="240" w:lineRule="auto"/>
        <w:ind w:left="900"/>
        <w:rPr>
          <w:rFonts w:eastAsia="Times New Roman"/>
        </w:rPr>
      </w:pPr>
    </w:p>
    <w:p w:rsidR="00C9449F" w:rsidRPr="005E1AA8" w:rsidRDefault="00C9449F" w:rsidP="00C9449F">
      <w:pPr>
        <w:spacing w:after="0" w:line="240" w:lineRule="auto"/>
        <w:ind w:left="540" w:hanging="540"/>
        <w:rPr>
          <w:rFonts w:eastAsia="Times New Roman" w:cs="Times New Roman"/>
          <w:b/>
          <w:szCs w:val="20"/>
        </w:rPr>
      </w:pPr>
    </w:p>
    <w:p w:rsidR="00C9449F" w:rsidRPr="005E1AA8" w:rsidRDefault="00C9449F" w:rsidP="00C9449F">
      <w:pPr>
        <w:spacing w:after="0" w:line="240" w:lineRule="auto"/>
        <w:ind w:left="540" w:hanging="540"/>
        <w:rPr>
          <w:rFonts w:eastAsia="Times New Roman" w:cs="Times New Roman"/>
          <w:b/>
          <w:szCs w:val="20"/>
        </w:rPr>
      </w:pPr>
      <w:r w:rsidRPr="005E1AA8">
        <w:rPr>
          <w:rFonts w:eastAsia="Times New Roman" w:cs="Times New Roman"/>
          <w:b/>
          <w:szCs w:val="20"/>
        </w:rPr>
        <w:t>9.0</w:t>
      </w:r>
      <w:r w:rsidRPr="005E1AA8">
        <w:rPr>
          <w:rFonts w:eastAsia="Times New Roman" w:cs="Times New Roman"/>
          <w:b/>
          <w:szCs w:val="20"/>
        </w:rPr>
        <w:tab/>
        <w:t>REFERENCES:</w:t>
      </w:r>
    </w:p>
    <w:p w:rsidR="00C9449F" w:rsidRPr="005E1AA8" w:rsidRDefault="00C9449F" w:rsidP="00C9449F">
      <w:pPr>
        <w:spacing w:after="0" w:line="240" w:lineRule="auto"/>
        <w:rPr>
          <w:rFonts w:eastAsia="Times New Roman"/>
        </w:rPr>
      </w:pPr>
      <w:r w:rsidRPr="005E1AA8">
        <w:rPr>
          <w:rFonts w:eastAsia="Times New Roman"/>
        </w:rPr>
        <w:t>US Department of Homeland Security Active Shooter-How to Respond</w:t>
      </w:r>
    </w:p>
    <w:p w:rsidR="00C9449F" w:rsidRPr="005E1AA8" w:rsidRDefault="00C9449F" w:rsidP="00C9449F">
      <w:pPr>
        <w:spacing w:after="0" w:line="240" w:lineRule="auto"/>
        <w:ind w:left="1080"/>
        <w:rPr>
          <w:rFonts w:eastAsia="Times New Roman"/>
          <w:sz w:val="22"/>
        </w:rPr>
      </w:pPr>
    </w:p>
    <w:p w:rsidR="00C9449F" w:rsidRPr="005E1AA8" w:rsidRDefault="00C9449F" w:rsidP="00C9449F">
      <w:pPr>
        <w:tabs>
          <w:tab w:val="left" w:pos="-450"/>
        </w:tabs>
        <w:spacing w:after="0" w:line="240" w:lineRule="auto"/>
        <w:rPr>
          <w:rFonts w:eastAsia="Times New Roman"/>
        </w:rPr>
      </w:pPr>
      <w:r w:rsidRPr="005E1AA8">
        <w:rPr>
          <w:rFonts w:eastAsia="Times New Roman"/>
          <w:b/>
        </w:rPr>
        <w:lastRenderedPageBreak/>
        <w:t xml:space="preserve">Developed By:  </w:t>
      </w:r>
      <w:r w:rsidRPr="005E1AA8">
        <w:rPr>
          <w:rFonts w:eastAsia="Times New Roman"/>
        </w:rPr>
        <w:t>Security Services with coordination from Baltimore Police and the UM Baltimore Campus Police Department</w:t>
      </w:r>
    </w:p>
    <w:p w:rsidR="00C9449F" w:rsidRPr="005E1AA8" w:rsidRDefault="00C9449F" w:rsidP="00C9449F">
      <w:pPr>
        <w:spacing w:after="0" w:line="240" w:lineRule="auto"/>
        <w:ind w:left="1440" w:hanging="1440"/>
        <w:rPr>
          <w:rFonts w:eastAsia="Times New Roman"/>
        </w:rPr>
      </w:pPr>
    </w:p>
    <w:p w:rsidR="00C9449F" w:rsidRPr="005E1AA8" w:rsidRDefault="00C9449F" w:rsidP="00C9449F">
      <w:pPr>
        <w:spacing w:after="0" w:line="240" w:lineRule="auto"/>
        <w:ind w:left="1440" w:hanging="1440"/>
        <w:rPr>
          <w:rFonts w:eastAsia="Times New Roman"/>
        </w:rPr>
      </w:pPr>
      <w:r w:rsidRPr="005E1AA8">
        <w:rPr>
          <w:rFonts w:eastAsia="Times New Roman"/>
          <w:b/>
        </w:rPr>
        <w:t xml:space="preserve">Policy Primary:  </w:t>
      </w:r>
      <w:r w:rsidRPr="005E1AA8">
        <w:rPr>
          <w:rFonts w:eastAsia="Times New Roman"/>
        </w:rPr>
        <w:t>Steve Moyer, UMMC Security Director</w:t>
      </w:r>
    </w:p>
    <w:p w:rsidR="00C9449F" w:rsidRPr="005E1AA8" w:rsidRDefault="00C9449F" w:rsidP="00C9449F">
      <w:pPr>
        <w:spacing w:after="0" w:line="240" w:lineRule="auto"/>
        <w:ind w:left="1440" w:hanging="1440"/>
        <w:rPr>
          <w:rFonts w:eastAsia="Times New Roman"/>
          <w:b/>
        </w:rPr>
      </w:pPr>
    </w:p>
    <w:p w:rsidR="00C9449F" w:rsidRPr="005E1AA8" w:rsidRDefault="00C9449F" w:rsidP="00C9449F">
      <w:pPr>
        <w:spacing w:after="0" w:line="240" w:lineRule="auto"/>
        <w:rPr>
          <w:rFonts w:eastAsia="Times New Roman"/>
        </w:rPr>
      </w:pPr>
      <w:r w:rsidRPr="005E1AA8">
        <w:rPr>
          <w:rFonts w:eastAsia="Times New Roman"/>
          <w:b/>
        </w:rPr>
        <w:t>Scheduled Review Date:</w:t>
      </w:r>
      <w:r w:rsidRPr="005E1AA8">
        <w:rPr>
          <w:rFonts w:eastAsia="Times New Roman"/>
        </w:rPr>
        <w:t xml:space="preserve">  </w:t>
      </w:r>
      <w:r>
        <w:rPr>
          <w:rFonts w:eastAsia="Times New Roman"/>
        </w:rPr>
        <w:t>June 2014</w:t>
      </w:r>
    </w:p>
    <w:p w:rsidR="007C1602" w:rsidRDefault="00C9449F" w:rsidP="00C9449F">
      <w:pPr>
        <w:pStyle w:val="NoSpacing"/>
      </w:pPr>
      <w:bookmarkStart w:id="1" w:name="_GoBack"/>
      <w:bookmarkEnd w:id="1"/>
    </w:p>
    <w:sectPr w:rsidR="007C1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4414"/>
    <w:multiLevelType w:val="multilevel"/>
    <w:tmpl w:val="45C87DBC"/>
    <w:lvl w:ilvl="0">
      <w:start w:val="1"/>
      <w:numFmt w:val="upperLetter"/>
      <w:lvlText w:val="%1."/>
      <w:lvlJc w:val="left"/>
      <w:pPr>
        <w:ind w:left="1080" w:hanging="540"/>
      </w:pPr>
      <w:rPr>
        <w:rFonts w:cs="Times New Roman" w:hint="default"/>
        <w:b w:val="0"/>
      </w:rPr>
    </w:lvl>
    <w:lvl w:ilvl="1">
      <w:start w:val="1"/>
      <w:numFmt w:val="decimal"/>
      <w:lvlText w:val="%1.%2"/>
      <w:lvlJc w:val="left"/>
      <w:pPr>
        <w:ind w:left="1800" w:hanging="54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580" w:hanging="144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380" w:hanging="1800"/>
      </w:pPr>
      <w:rPr>
        <w:rFonts w:cs="Times New Roman" w:hint="default"/>
      </w:rPr>
    </w:lvl>
    <w:lvl w:ilvl="8">
      <w:start w:val="1"/>
      <w:numFmt w:val="decimal"/>
      <w:lvlText w:val="%1.%2.%3.%4.%5.%6.%7.%8.%9"/>
      <w:lvlJc w:val="left"/>
      <w:pPr>
        <w:ind w:left="8100" w:hanging="1800"/>
      </w:pPr>
      <w:rPr>
        <w:rFonts w:cs="Times New Roman" w:hint="default"/>
      </w:rPr>
    </w:lvl>
  </w:abstractNum>
  <w:abstractNum w:abstractNumId="1">
    <w:nsid w:val="20713975"/>
    <w:multiLevelType w:val="hybridMultilevel"/>
    <w:tmpl w:val="13CCD5F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43F2230"/>
    <w:multiLevelType w:val="hybridMultilevel"/>
    <w:tmpl w:val="F456184C"/>
    <w:lvl w:ilvl="0" w:tplc="04090015">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F42CAF"/>
    <w:multiLevelType w:val="hybridMultilevel"/>
    <w:tmpl w:val="3A4A7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011FC"/>
    <w:multiLevelType w:val="multilevel"/>
    <w:tmpl w:val="5EE61930"/>
    <w:lvl w:ilvl="0">
      <w:start w:val="5"/>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3B2B1852"/>
    <w:multiLevelType w:val="hybridMultilevel"/>
    <w:tmpl w:val="6C2672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35E1C68"/>
    <w:multiLevelType w:val="hybridMultilevel"/>
    <w:tmpl w:val="F9E8C34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489010C"/>
    <w:multiLevelType w:val="multilevel"/>
    <w:tmpl w:val="9892A108"/>
    <w:lvl w:ilvl="0">
      <w:start w:val="1"/>
      <w:numFmt w:val="decimal"/>
      <w:lvlText w:val="%1.0"/>
      <w:lvlJc w:val="left"/>
      <w:pPr>
        <w:tabs>
          <w:tab w:val="num" w:pos="1080"/>
        </w:tabs>
        <w:ind w:left="1080" w:hanging="360"/>
      </w:pPr>
      <w:rPr>
        <w:rFonts w:cs="Times New Roman" w:hint="default"/>
      </w:rPr>
    </w:lvl>
    <w:lvl w:ilvl="1">
      <w:start w:val="1"/>
      <w:numFmt w:val="upperLetter"/>
      <w:lvlText w:val="%2."/>
      <w:lvlJc w:val="left"/>
      <w:pPr>
        <w:tabs>
          <w:tab w:val="num" w:pos="1800"/>
        </w:tabs>
        <w:ind w:left="1800" w:hanging="360"/>
      </w:pPr>
      <w:rPr>
        <w:rFonts w:ascii="Arial" w:eastAsia="Times New Roman" w:hAnsi="Arial" w:cs="Arial" w:hint="default"/>
        <w:sz w:val="24"/>
      </w:rPr>
    </w:lvl>
    <w:lvl w:ilvl="2">
      <w:start w:val="1"/>
      <w:numFmt w:val="decimal"/>
      <w:lvlText w:val="%1.%2.%3"/>
      <w:lvlJc w:val="left"/>
      <w:pPr>
        <w:tabs>
          <w:tab w:val="num" w:pos="2880"/>
        </w:tabs>
        <w:ind w:left="2880" w:hanging="720"/>
      </w:pPr>
      <w:rPr>
        <w:rFonts w:cs="Times New Roman" w:hint="default"/>
      </w:rPr>
    </w:lvl>
    <w:lvl w:ilvl="3">
      <w:start w:val="1"/>
      <w:numFmt w:val="decimal"/>
      <w:lvlText w:val="%4."/>
      <w:lvlJc w:val="left"/>
      <w:pPr>
        <w:tabs>
          <w:tab w:val="num" w:pos="1800"/>
        </w:tabs>
        <w:ind w:left="1800" w:hanging="720"/>
      </w:pPr>
      <w:rPr>
        <w:rFonts w:ascii="Arial" w:eastAsia="Times New Roman" w:hAnsi="Arial" w:cs="Arial"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8">
    <w:nsid w:val="45F3513F"/>
    <w:multiLevelType w:val="hybridMultilevel"/>
    <w:tmpl w:val="F6C4836C"/>
    <w:lvl w:ilvl="0" w:tplc="04090015">
      <w:start w:val="1"/>
      <w:numFmt w:val="upp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
    <w:nsid w:val="4729277C"/>
    <w:multiLevelType w:val="multilevel"/>
    <w:tmpl w:val="19FA04C6"/>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649E5C8D"/>
    <w:multiLevelType w:val="hybridMultilevel"/>
    <w:tmpl w:val="223E2BD4"/>
    <w:lvl w:ilvl="0" w:tplc="04090015">
      <w:start w:val="1"/>
      <w:numFmt w:val="upperLetter"/>
      <w:lvlText w:val="%1."/>
      <w:lvlJc w:val="left"/>
      <w:pPr>
        <w:ind w:left="720" w:hanging="360"/>
      </w:pPr>
      <w:rPr>
        <w:rFonts w:cs="Times New Roman"/>
        <w:b w:val="0"/>
        <w:sz w:val="24"/>
      </w:rPr>
    </w:lvl>
    <w:lvl w:ilvl="1" w:tplc="C5EEDBF0">
      <w:start w:val="1"/>
      <w:numFmt w:val="lowerLetter"/>
      <w:lvlText w:val="%2."/>
      <w:lvlJc w:val="left"/>
      <w:pPr>
        <w:ind w:left="1440" w:hanging="360"/>
      </w:pPr>
      <w:rPr>
        <w:rFonts w:cs="Times New Roman"/>
        <w:sz w:val="24"/>
      </w:rPr>
    </w:lvl>
    <w:lvl w:ilvl="2" w:tplc="23782986">
      <w:start w:val="1"/>
      <w:numFmt w:val="lowerRoman"/>
      <w:lvlText w:val="%3."/>
      <w:lvlJc w:val="right"/>
      <w:pPr>
        <w:ind w:left="2160" w:hanging="180"/>
      </w:pPr>
      <w:rPr>
        <w:rFonts w:cs="Times New Roman"/>
        <w:sz w:val="24"/>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BA254EE"/>
    <w:multiLevelType w:val="hybridMultilevel"/>
    <w:tmpl w:val="D10E933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8"/>
  </w:num>
  <w:num w:numId="3">
    <w:abstractNumId w:val="10"/>
  </w:num>
  <w:num w:numId="4">
    <w:abstractNumId w:val="2"/>
  </w:num>
  <w:num w:numId="5">
    <w:abstractNumId w:val="4"/>
  </w:num>
  <w:num w:numId="6">
    <w:abstractNumId w:val="6"/>
  </w:num>
  <w:num w:numId="7">
    <w:abstractNumId w:val="0"/>
  </w:num>
  <w:num w:numId="8">
    <w:abstractNumId w:val="9"/>
  </w:num>
  <w:num w:numId="9">
    <w:abstractNumId w:val="5"/>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9F"/>
    <w:rsid w:val="00433374"/>
    <w:rsid w:val="009D2C8C"/>
    <w:rsid w:val="00C9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62520E3-0FAA-4DC9-8CA2-B0A18328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49F"/>
    <w:pPr>
      <w:spacing w:after="200" w:line="276" w:lineRule="auto"/>
    </w:pPr>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10902</Characters>
  <Application>Microsoft Office Word</Application>
  <DocSecurity>0</DocSecurity>
  <Lines>90</Lines>
  <Paragraphs>25</Paragraphs>
  <ScaleCrop>false</ScaleCrop>
  <Company>University Of Maryland Medical Systems</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Savageau, Craig</dc:creator>
  <cp:keywords/>
  <dc:description/>
  <cp:lastModifiedBy>Savageau, Craig</cp:lastModifiedBy>
  <cp:revision>1</cp:revision>
  <dcterms:created xsi:type="dcterms:W3CDTF">2016-08-09T12:46:00Z</dcterms:created>
  <dcterms:modified xsi:type="dcterms:W3CDTF">2016-08-09T12:47:00Z</dcterms:modified>
</cp:coreProperties>
</file>